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Pr="000E7B05" w:rsidRDefault="00455AB6" w:rsidP="007C5850">
      <w:pPr>
        <w:spacing w:after="120" w:line="264" w:lineRule="auto"/>
        <w:rPr>
          <w:rFonts w:cs="Arial"/>
          <w:sz w:val="21"/>
        </w:rPr>
      </w:pPr>
      <w:bookmarkStart w:id="0" w:name="Text"/>
    </w:p>
    <w:p w14:paraId="0A443A33" w14:textId="77777777" w:rsidR="00455AB6" w:rsidRPr="000E7B05" w:rsidRDefault="00455AB6" w:rsidP="007C5850">
      <w:pPr>
        <w:spacing w:after="120" w:line="264" w:lineRule="auto"/>
        <w:rPr>
          <w:rFonts w:cs="Arial"/>
          <w:sz w:val="21"/>
        </w:rPr>
      </w:pPr>
    </w:p>
    <w:p w14:paraId="2DA5F52F" w14:textId="77777777" w:rsidR="00455AB6" w:rsidRPr="000E7B05" w:rsidRDefault="00455AB6" w:rsidP="007C5850">
      <w:pPr>
        <w:spacing w:after="120" w:line="264" w:lineRule="auto"/>
        <w:rPr>
          <w:rFonts w:cs="Arial"/>
          <w:sz w:val="21"/>
        </w:rPr>
      </w:pPr>
    </w:p>
    <w:p w14:paraId="0B22CE32" w14:textId="77777777" w:rsidR="00455AB6" w:rsidRPr="000E7B05" w:rsidRDefault="00455AB6" w:rsidP="007C5850">
      <w:pPr>
        <w:spacing w:after="120" w:line="264" w:lineRule="auto"/>
        <w:rPr>
          <w:rFonts w:cs="Arial"/>
          <w:sz w:val="21"/>
        </w:rPr>
      </w:pPr>
    </w:p>
    <w:p w14:paraId="57B7F890" w14:textId="3B957BE5" w:rsidR="00455AB6" w:rsidRPr="000E7B05" w:rsidRDefault="00455AB6" w:rsidP="00455AB6">
      <w:pPr>
        <w:pStyle w:val="KCTitelGross"/>
        <w:jc w:val="center"/>
        <w:rPr>
          <w:rFonts w:asciiTheme="minorBidi" w:hAnsiTheme="minorBidi" w:cstheme="minorBidi"/>
          <w:noProof/>
          <w:sz w:val="24"/>
          <w:szCs w:val="24"/>
        </w:rPr>
      </w:pPr>
      <w:r w:rsidRPr="000E7B05">
        <w:rPr>
          <w:rFonts w:asciiTheme="minorBidi" w:hAnsiTheme="minorBidi"/>
          <w:sz w:val="24"/>
        </w:rPr>
        <w:t>Modèle</w:t>
      </w:r>
    </w:p>
    <w:p w14:paraId="4E60E9D3" w14:textId="77777777" w:rsidR="00455AB6" w:rsidRPr="000E7B05" w:rsidRDefault="00455AB6" w:rsidP="00455AB6"/>
    <w:p w14:paraId="0294CC8B" w14:textId="77777777" w:rsidR="00455AB6" w:rsidRPr="000E7B05" w:rsidRDefault="00455AB6" w:rsidP="00455AB6"/>
    <w:p w14:paraId="0492A7E1" w14:textId="46197B99" w:rsidR="00455AB6" w:rsidRPr="000E7B05" w:rsidRDefault="00455AB6" w:rsidP="00455AB6">
      <w:r w:rsidRPr="000E7B05">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les compétences qualifiées ou sans consulter auparavant un conseiller qualifié en rapport avec les circonstances concrètes.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les compétences qualifiées ou sans consulter auparavant un conseiller qualifié en rapport avec les circonstances concrètes.</w:t>
                      </w:r>
                    </w:p>
                  </w:txbxContent>
                </v:textbox>
                <w10:wrap type="square" anchorx="page" anchory="margin"/>
              </v:shape>
            </w:pict>
          </mc:Fallback>
        </mc:AlternateContent>
      </w:r>
    </w:p>
    <w:p w14:paraId="534FB8A5" w14:textId="6163A0B7" w:rsidR="00455AB6" w:rsidRPr="000E7B05" w:rsidRDefault="00455AB6" w:rsidP="00455AB6"/>
    <w:p w14:paraId="18C20171" w14:textId="19F4BB00" w:rsidR="00455AB6" w:rsidRPr="000E7B05" w:rsidRDefault="00455AB6" w:rsidP="00455AB6"/>
    <w:p w14:paraId="4781B2E0" w14:textId="77777777" w:rsidR="00455AB6" w:rsidRPr="000E7B05" w:rsidRDefault="00455AB6" w:rsidP="00455AB6"/>
    <w:p w14:paraId="12438E75" w14:textId="77777777" w:rsidR="00455AB6" w:rsidRPr="000E7B05" w:rsidRDefault="00455AB6" w:rsidP="00455AB6"/>
    <w:p w14:paraId="1BBEF120" w14:textId="77777777" w:rsidR="00455AB6" w:rsidRPr="000E7B05" w:rsidRDefault="00455AB6" w:rsidP="00455AB6"/>
    <w:p w14:paraId="19886E56" w14:textId="77777777" w:rsidR="00455AB6" w:rsidRPr="000E7B05" w:rsidRDefault="00455AB6" w:rsidP="00455AB6"/>
    <w:p w14:paraId="17205F9D" w14:textId="77777777" w:rsidR="00455AB6" w:rsidRPr="000E7B05" w:rsidRDefault="00455AB6" w:rsidP="00455AB6"/>
    <w:p w14:paraId="48CEEC9D" w14:textId="77777777" w:rsidR="00455AB6" w:rsidRPr="000E7B05" w:rsidRDefault="00455AB6" w:rsidP="00455AB6"/>
    <w:p w14:paraId="604A2FB1" w14:textId="77777777" w:rsidR="00455AB6" w:rsidRPr="000E7B05" w:rsidRDefault="00455AB6" w:rsidP="00455AB6"/>
    <w:p w14:paraId="43973AF6" w14:textId="77777777" w:rsidR="00455AB6" w:rsidRPr="000E7B05" w:rsidRDefault="00455AB6" w:rsidP="00455AB6"/>
    <w:p w14:paraId="588478EA" w14:textId="379B954A" w:rsidR="00455AB6" w:rsidRPr="000E7B05" w:rsidRDefault="00455AB6">
      <w:pPr>
        <w:spacing w:line="240" w:lineRule="auto"/>
        <w:rPr>
          <w:rFonts w:cs="Arial"/>
          <w:sz w:val="21"/>
        </w:rPr>
      </w:pPr>
      <w:r w:rsidRPr="000E7B05">
        <w:br w:type="page"/>
      </w:r>
    </w:p>
    <w:p w14:paraId="66BAF998" w14:textId="77777777" w:rsidR="007C5850" w:rsidRPr="000E7B05" w:rsidRDefault="007C5850" w:rsidP="007C5850">
      <w:pPr>
        <w:spacing w:after="120" w:line="264" w:lineRule="auto"/>
        <w:rPr>
          <w:rFonts w:cs="Arial"/>
          <w:sz w:val="21"/>
        </w:rPr>
      </w:pPr>
    </w:p>
    <w:p w14:paraId="4DB5F6FE" w14:textId="57911C11" w:rsidR="007C5850" w:rsidRPr="000E7B05" w:rsidRDefault="007C5850" w:rsidP="007C5850">
      <w:pPr>
        <w:spacing w:after="120" w:line="264" w:lineRule="auto"/>
        <w:rPr>
          <w:rFonts w:cs="Arial"/>
          <w:sz w:val="21"/>
        </w:rPr>
      </w:pPr>
    </w:p>
    <w:p w14:paraId="6FDF8E7D" w14:textId="77777777" w:rsidR="007C5850" w:rsidRPr="000E7B05" w:rsidRDefault="007C5850" w:rsidP="007C5850">
      <w:pPr>
        <w:spacing w:after="120" w:line="264" w:lineRule="auto"/>
        <w:rPr>
          <w:rFonts w:cs="Arial"/>
          <w:sz w:val="21"/>
        </w:rPr>
      </w:pPr>
    </w:p>
    <w:p w14:paraId="44C15EF8" w14:textId="77777777" w:rsidR="007C5850" w:rsidRPr="000E7B05" w:rsidRDefault="007C5850" w:rsidP="007C5850">
      <w:pPr>
        <w:spacing w:after="120" w:line="264" w:lineRule="auto"/>
        <w:rPr>
          <w:rFonts w:cs="Arial"/>
          <w:sz w:val="21"/>
        </w:rPr>
      </w:pPr>
    </w:p>
    <w:p w14:paraId="4876CDF6" w14:textId="74EEAE69" w:rsidR="007C5850" w:rsidRPr="000E7B05" w:rsidRDefault="007C5850" w:rsidP="007C5850">
      <w:pPr>
        <w:spacing w:after="120" w:line="264" w:lineRule="auto"/>
        <w:rPr>
          <w:rFonts w:cs="Arial"/>
          <w:sz w:val="21"/>
        </w:rPr>
      </w:pPr>
    </w:p>
    <w:p w14:paraId="7E48971C" w14:textId="77777777" w:rsidR="007C5850" w:rsidRPr="000E7B05" w:rsidRDefault="007C5850" w:rsidP="007C5850">
      <w:pPr>
        <w:spacing w:after="120" w:line="264" w:lineRule="auto"/>
        <w:rPr>
          <w:rFonts w:cs="Arial"/>
          <w:sz w:val="21"/>
        </w:rPr>
      </w:pPr>
    </w:p>
    <w:p w14:paraId="7367BF2A" w14:textId="77777777" w:rsidR="007C5850" w:rsidRPr="000E7B05" w:rsidRDefault="007C5850" w:rsidP="007C5850">
      <w:pPr>
        <w:spacing w:after="120" w:line="264" w:lineRule="auto"/>
        <w:rPr>
          <w:rFonts w:cs="Arial"/>
          <w:sz w:val="21"/>
        </w:rPr>
      </w:pPr>
    </w:p>
    <w:p w14:paraId="4C77CC33" w14:textId="7A4065BC" w:rsidR="00AD3A8E" w:rsidRPr="000E7B05" w:rsidRDefault="00026377" w:rsidP="00E35F92">
      <w:pPr>
        <w:spacing w:after="120" w:line="264" w:lineRule="auto"/>
        <w:rPr>
          <w:rFonts w:cs="Arial"/>
          <w:b/>
          <w:bCs/>
          <w:sz w:val="24"/>
          <w:szCs w:val="24"/>
        </w:rPr>
      </w:pPr>
      <w:r w:rsidRPr="000E7B05">
        <w:rPr>
          <w:b/>
          <w:sz w:val="24"/>
        </w:rPr>
        <w:t>Prise de décisions du conseil d’administration par e-mail</w:t>
      </w:r>
      <w:r w:rsidR="00A861C5" w:rsidRPr="000E7B05">
        <w:rPr>
          <w:rStyle w:val="Funotenzeichen"/>
          <w:rFonts w:cs="Arial"/>
          <w:b/>
          <w:bCs/>
          <w:iCs/>
          <w:sz w:val="21"/>
        </w:rPr>
        <w:footnoteReference w:id="2"/>
      </w:r>
    </w:p>
    <w:p w14:paraId="293BA5B9" w14:textId="6A5CB51F" w:rsidR="005F0F03" w:rsidRPr="000E7B05" w:rsidRDefault="000E7B05" w:rsidP="007C5850">
      <w:pPr>
        <w:spacing w:after="120" w:line="264" w:lineRule="auto"/>
        <w:jc w:val="both"/>
        <w:rPr>
          <w:rFonts w:eastAsia="Arial" w:cs="Arial"/>
          <w:kern w:val="0"/>
          <w:sz w:val="21"/>
        </w:rPr>
      </w:pPr>
      <w:r w:rsidRPr="000E7B05">
        <w:rPr>
          <w:sz w:val="21"/>
        </w:rPr>
        <w:pict w14:anchorId="3A6B228B">
          <v:rect id="_x0000_i1025" style="width:453.5pt;height:1pt" o:hralign="center" o:hrstd="t" o:hrnoshade="t" o:hr="t" fillcolor="black [3213]" stroked="f"/>
        </w:pict>
      </w:r>
    </w:p>
    <w:p w14:paraId="67716EFA" w14:textId="77777777" w:rsidR="002B6108" w:rsidRPr="000E7B05" w:rsidRDefault="002B6108" w:rsidP="007C5850">
      <w:pPr>
        <w:spacing w:after="120" w:line="264" w:lineRule="auto"/>
        <w:jc w:val="both"/>
        <w:rPr>
          <w:rFonts w:cs="Arial"/>
          <w:iCs/>
          <w:sz w:val="21"/>
        </w:rPr>
      </w:pPr>
    </w:p>
    <w:p w14:paraId="78CB583C" w14:textId="0E602F91" w:rsidR="001E3D9A" w:rsidRPr="000E7B05" w:rsidRDefault="00026377" w:rsidP="00745684">
      <w:pPr>
        <w:pStyle w:val="Listenabsatz"/>
        <w:numPr>
          <w:ilvl w:val="0"/>
          <w:numId w:val="17"/>
        </w:numPr>
        <w:spacing w:before="360" w:after="120" w:line="264" w:lineRule="auto"/>
        <w:ind w:left="567" w:hanging="567"/>
        <w:contextualSpacing w:val="0"/>
        <w:jc w:val="both"/>
        <w:rPr>
          <w:rFonts w:cs="Arial"/>
          <w:b/>
          <w:bCs/>
          <w:iCs/>
          <w:sz w:val="21"/>
        </w:rPr>
      </w:pPr>
      <w:r w:rsidRPr="000E7B05">
        <w:rPr>
          <w:b/>
          <w:sz w:val="21"/>
        </w:rPr>
        <w:t>E-mail du président du conseil d’administration à l’ensemble des membres</w:t>
      </w:r>
    </w:p>
    <w:p w14:paraId="2BD4082F" w14:textId="77777777" w:rsidR="00234F94" w:rsidRPr="000E7B05" w:rsidRDefault="00026377" w:rsidP="00AA50EA">
      <w:pPr>
        <w:spacing w:after="120" w:line="264" w:lineRule="auto"/>
        <w:ind w:left="567"/>
        <w:jc w:val="both"/>
        <w:rPr>
          <w:rFonts w:cs="Arial"/>
          <w:iCs/>
          <w:sz w:val="21"/>
        </w:rPr>
      </w:pPr>
      <w:r w:rsidRPr="000E7B05">
        <w:rPr>
          <w:sz w:val="21"/>
        </w:rPr>
        <w:t>Mesdames, Messieurs les membres du conseil d’administration de [</w:t>
      </w:r>
      <w:r w:rsidRPr="000E7B05">
        <w:rPr>
          <w:sz w:val="21"/>
          <w:highlight w:val="lightGray"/>
        </w:rPr>
        <w:t>Modèle SA</w:t>
      </w:r>
      <w:r w:rsidRPr="000E7B05">
        <w:rPr>
          <w:sz w:val="21"/>
        </w:rPr>
        <w:t>],</w:t>
      </w:r>
    </w:p>
    <w:p w14:paraId="4C908DA0" w14:textId="77777777" w:rsidR="00234F94" w:rsidRPr="000E7B05" w:rsidRDefault="00026377" w:rsidP="00AA50EA">
      <w:pPr>
        <w:spacing w:after="120" w:line="264" w:lineRule="auto"/>
        <w:ind w:left="567"/>
        <w:jc w:val="both"/>
        <w:rPr>
          <w:rFonts w:cs="Arial"/>
          <w:iCs/>
          <w:sz w:val="21"/>
        </w:rPr>
      </w:pPr>
      <w:r w:rsidRPr="000E7B05">
        <w:rPr>
          <w:sz w:val="21"/>
        </w:rPr>
        <w:t>Par la présente, je propose le vote au sujet des points suivants :</w:t>
      </w:r>
    </w:p>
    <w:p w14:paraId="278D9695" w14:textId="004AB1B8" w:rsidR="00A861C5" w:rsidRPr="000E7B05" w:rsidRDefault="00343F74" w:rsidP="00745684">
      <w:pPr>
        <w:pStyle w:val="Listenabsatz"/>
        <w:numPr>
          <w:ilvl w:val="0"/>
          <w:numId w:val="18"/>
        </w:numPr>
        <w:spacing w:after="120" w:line="264" w:lineRule="auto"/>
        <w:ind w:left="993" w:hanging="284"/>
        <w:contextualSpacing w:val="0"/>
        <w:jc w:val="both"/>
        <w:rPr>
          <w:rFonts w:cs="Arial"/>
          <w:iCs/>
          <w:sz w:val="21"/>
        </w:rPr>
      </w:pPr>
      <w:r w:rsidRPr="000E7B05">
        <w:rPr>
          <w:sz w:val="21"/>
        </w:rPr>
        <w:t>[</w:t>
      </w:r>
      <w:r w:rsidRPr="000E7B05">
        <w:rPr>
          <w:sz w:val="21"/>
          <w:highlight w:val="lightGray"/>
        </w:rPr>
        <w:t>Objet de la décision numéro 1</w:t>
      </w:r>
      <w:r w:rsidRPr="000E7B05">
        <w:rPr>
          <w:sz w:val="21"/>
        </w:rPr>
        <w:t>]</w:t>
      </w:r>
    </w:p>
    <w:p w14:paraId="776260F3" w14:textId="77777777" w:rsidR="00234F94" w:rsidRPr="000E7B05" w:rsidRDefault="00A861C5" w:rsidP="00745684">
      <w:pPr>
        <w:pStyle w:val="Listenabsatz"/>
        <w:numPr>
          <w:ilvl w:val="0"/>
          <w:numId w:val="18"/>
        </w:numPr>
        <w:spacing w:after="120" w:line="264" w:lineRule="auto"/>
        <w:ind w:left="993" w:hanging="284"/>
        <w:contextualSpacing w:val="0"/>
        <w:jc w:val="both"/>
        <w:rPr>
          <w:rFonts w:cs="Arial"/>
          <w:iCs/>
          <w:sz w:val="21"/>
        </w:rPr>
      </w:pPr>
      <w:r w:rsidRPr="000E7B05">
        <w:rPr>
          <w:sz w:val="21"/>
        </w:rPr>
        <w:t>[</w:t>
      </w:r>
      <w:r w:rsidRPr="000E7B05">
        <w:rPr>
          <w:sz w:val="21"/>
          <w:highlight w:val="lightGray"/>
        </w:rPr>
        <w:t>Objet de la décision numéro 2</w:t>
      </w:r>
      <w:r w:rsidRPr="000E7B05">
        <w:rPr>
          <w:sz w:val="21"/>
        </w:rPr>
        <w:t>]</w:t>
      </w:r>
    </w:p>
    <w:p w14:paraId="1BA077EA" w14:textId="77777777" w:rsidR="00234F94" w:rsidRPr="000E7B05" w:rsidRDefault="00A861C5" w:rsidP="00745684">
      <w:pPr>
        <w:pStyle w:val="Listenabsatz"/>
        <w:numPr>
          <w:ilvl w:val="0"/>
          <w:numId w:val="18"/>
        </w:numPr>
        <w:spacing w:after="120" w:line="264" w:lineRule="auto"/>
        <w:ind w:left="993" w:hanging="284"/>
        <w:contextualSpacing w:val="0"/>
        <w:jc w:val="both"/>
        <w:rPr>
          <w:rFonts w:cs="Arial"/>
          <w:iCs/>
          <w:sz w:val="21"/>
        </w:rPr>
      </w:pPr>
      <w:r w:rsidRPr="000E7B05">
        <w:rPr>
          <w:sz w:val="21"/>
        </w:rPr>
        <w:t>[</w:t>
      </w:r>
      <w:r w:rsidRPr="000E7B05">
        <w:rPr>
          <w:sz w:val="21"/>
          <w:highlight w:val="lightGray"/>
        </w:rPr>
        <w:t>Objet de la décision numéro 3</w:t>
      </w:r>
      <w:r w:rsidR="0098089C" w:rsidRPr="000E7B05">
        <w:rPr>
          <w:rStyle w:val="Funotenzeichen"/>
          <w:rFonts w:cs="Arial"/>
          <w:iCs/>
          <w:sz w:val="21"/>
        </w:rPr>
        <w:footnoteReference w:id="3"/>
      </w:r>
      <w:r w:rsidRPr="000E7B05">
        <w:rPr>
          <w:sz w:val="21"/>
        </w:rPr>
        <w:t>]</w:t>
      </w:r>
    </w:p>
    <w:p w14:paraId="58900144" w14:textId="580D91D5" w:rsidR="00026377" w:rsidRPr="000E7B05" w:rsidRDefault="00026377" w:rsidP="00AA50EA">
      <w:pPr>
        <w:spacing w:after="120" w:line="264" w:lineRule="auto"/>
        <w:ind w:left="567"/>
        <w:jc w:val="both"/>
        <w:rPr>
          <w:rFonts w:cs="Arial"/>
          <w:iCs/>
          <w:sz w:val="21"/>
        </w:rPr>
      </w:pPr>
      <w:r w:rsidRPr="000E7B05">
        <w:rPr>
          <w:sz w:val="21"/>
        </w:rPr>
        <w:t>sous forme électronique (par e-mail) au sens de l’art. 713, al. 2, ch. 3 CO.</w:t>
      </w:r>
    </w:p>
    <w:p w14:paraId="63186702" w14:textId="6F84EAA3" w:rsidR="00704D7D" w:rsidRPr="000E7B05" w:rsidRDefault="00704D7D" w:rsidP="00AA50EA">
      <w:pPr>
        <w:spacing w:after="120" w:line="264" w:lineRule="auto"/>
        <w:ind w:left="567"/>
        <w:jc w:val="both"/>
        <w:rPr>
          <w:rFonts w:cs="Arial"/>
          <w:iCs/>
          <w:sz w:val="21"/>
        </w:rPr>
      </w:pPr>
    </w:p>
    <w:p w14:paraId="3388D45D" w14:textId="5E297620" w:rsidR="00704D7D" w:rsidRPr="000E7B05" w:rsidRDefault="00640B4A" w:rsidP="00AA50EA">
      <w:pPr>
        <w:spacing w:after="120" w:line="264" w:lineRule="auto"/>
        <w:ind w:left="567"/>
        <w:jc w:val="both"/>
        <w:rPr>
          <w:rFonts w:cs="Arial"/>
          <w:iCs/>
          <w:sz w:val="21"/>
        </w:rPr>
      </w:pPr>
      <w:r w:rsidRPr="000E7B05">
        <w:rPr>
          <w:sz w:val="21"/>
        </w:rPr>
        <w:t>Afin d’exercer valablement votre droit de vote ou de vous abstenir, veuillez s’il vous plaît répondre à cet e-mail au plus tard jusqu’au [</w:t>
      </w:r>
      <w:r w:rsidRPr="000E7B05">
        <w:rPr>
          <w:sz w:val="21"/>
          <w:highlight w:val="lightGray"/>
        </w:rPr>
        <w:t>date</w:t>
      </w:r>
      <w:r w:rsidRPr="000E7B05">
        <w:rPr>
          <w:sz w:val="21"/>
        </w:rPr>
        <w:t>]. Afin de signifier votre accord avec la décision, nous vous prions d’insérer le texte ci-dessous dans votre réponse (</w:t>
      </w:r>
      <w:r w:rsidRPr="000E7B05">
        <w:rPr>
          <w:i/>
          <w:sz w:val="21"/>
        </w:rPr>
        <w:t>copy / paste</w:t>
      </w:r>
      <w:r w:rsidRPr="000E7B05">
        <w:rPr>
          <w:sz w:val="21"/>
        </w:rPr>
        <w:t>). Les réponses qui nous parviendront après le délai indiqué ne pourront pas être prises en compte.</w:t>
      </w:r>
    </w:p>
    <w:p w14:paraId="7463EB29" w14:textId="197B87A2" w:rsidR="00026377" w:rsidRPr="000E7B05" w:rsidRDefault="00704D7D" w:rsidP="00AA50EA">
      <w:pPr>
        <w:spacing w:after="120" w:line="264" w:lineRule="auto"/>
        <w:ind w:left="567"/>
        <w:jc w:val="both"/>
        <w:rPr>
          <w:rFonts w:cs="Arial"/>
          <w:iCs/>
          <w:sz w:val="21"/>
        </w:rPr>
      </w:pPr>
      <w:r w:rsidRPr="000E7B05">
        <w:rPr>
          <w:sz w:val="21"/>
        </w:rPr>
        <w:t xml:space="preserve">L’exercice du droit de vote doit se dérouler de manière </w:t>
      </w:r>
      <w:r w:rsidRPr="000E7B05">
        <w:rPr>
          <w:b/>
          <w:sz w:val="21"/>
        </w:rPr>
        <w:t>explicite</w:t>
      </w:r>
      <w:r w:rsidRPr="000E7B05">
        <w:rPr>
          <w:sz w:val="21"/>
        </w:rPr>
        <w:t xml:space="preserve"> et </w:t>
      </w:r>
      <w:r w:rsidRPr="000E7B05">
        <w:rPr>
          <w:b/>
          <w:sz w:val="21"/>
        </w:rPr>
        <w:t>inconditionnelle</w:t>
      </w:r>
      <w:r w:rsidRPr="000E7B05">
        <w:rPr>
          <w:sz w:val="21"/>
        </w:rPr>
        <w:t>.</w:t>
      </w:r>
    </w:p>
    <w:p w14:paraId="717A12CF" w14:textId="77777777" w:rsidR="001E3D9A" w:rsidRPr="000E7B05" w:rsidRDefault="001E3D9A" w:rsidP="00AA50EA">
      <w:pPr>
        <w:spacing w:after="120" w:line="264" w:lineRule="auto"/>
        <w:ind w:left="567"/>
        <w:jc w:val="both"/>
        <w:rPr>
          <w:rFonts w:cs="Arial"/>
          <w:iCs/>
          <w:sz w:val="21"/>
        </w:rPr>
      </w:pPr>
    </w:p>
    <w:p w14:paraId="07D10289" w14:textId="77777777" w:rsidR="00234F94" w:rsidRPr="000E7B05" w:rsidRDefault="00704D7D" w:rsidP="00AA50EA">
      <w:pPr>
        <w:spacing w:after="120" w:line="264" w:lineRule="auto"/>
        <w:ind w:left="567"/>
        <w:jc w:val="both"/>
        <w:rPr>
          <w:rFonts w:cs="Arial"/>
          <w:iCs/>
          <w:sz w:val="21"/>
        </w:rPr>
      </w:pPr>
      <w:r w:rsidRPr="000E7B05">
        <w:rPr>
          <w:sz w:val="21"/>
        </w:rPr>
        <w:t>Merci et meilleures salutations,</w:t>
      </w:r>
    </w:p>
    <w:p w14:paraId="165979C5" w14:textId="7625162F" w:rsidR="00704D7D" w:rsidRPr="000E7B05" w:rsidRDefault="00704D7D" w:rsidP="00AA50EA">
      <w:pPr>
        <w:spacing w:after="120" w:line="264" w:lineRule="auto"/>
        <w:ind w:left="567"/>
        <w:jc w:val="both"/>
        <w:rPr>
          <w:rFonts w:cs="Arial"/>
          <w:iCs/>
          <w:sz w:val="21"/>
        </w:rPr>
      </w:pPr>
    </w:p>
    <w:p w14:paraId="21CEBDE2" w14:textId="262C3AEF" w:rsidR="00704D7D" w:rsidRPr="000E7B05" w:rsidRDefault="00704D7D" w:rsidP="00AA50EA">
      <w:pPr>
        <w:spacing w:after="120" w:line="264" w:lineRule="auto"/>
        <w:ind w:left="567"/>
        <w:jc w:val="both"/>
        <w:rPr>
          <w:rFonts w:cs="Arial"/>
          <w:iCs/>
          <w:sz w:val="21"/>
        </w:rPr>
      </w:pPr>
      <w:r w:rsidRPr="000E7B05">
        <w:rPr>
          <w:sz w:val="21"/>
        </w:rPr>
        <w:t>[</w:t>
      </w:r>
      <w:r w:rsidRPr="000E7B05">
        <w:rPr>
          <w:sz w:val="21"/>
          <w:highlight w:val="lightGray"/>
        </w:rPr>
        <w:t>Nom</w:t>
      </w:r>
      <w:r w:rsidRPr="000E7B05">
        <w:rPr>
          <w:sz w:val="21"/>
        </w:rPr>
        <w:t>]</w:t>
      </w:r>
    </w:p>
    <w:p w14:paraId="734F995C" w14:textId="1E7C0922" w:rsidR="008A4AEA" w:rsidRPr="000E7B05" w:rsidRDefault="008A4AEA">
      <w:pPr>
        <w:spacing w:line="240" w:lineRule="auto"/>
        <w:rPr>
          <w:rFonts w:cs="Arial"/>
          <w:b/>
          <w:sz w:val="21"/>
        </w:rPr>
      </w:pPr>
      <w:r w:rsidRPr="000E7B05">
        <w:br w:type="page"/>
      </w:r>
    </w:p>
    <w:p w14:paraId="17771A45" w14:textId="77777777" w:rsidR="00704D7D" w:rsidRPr="000E7B05" w:rsidRDefault="00704D7D" w:rsidP="00704D7D">
      <w:pPr>
        <w:pStyle w:val="Textkrper"/>
        <w:pBdr>
          <w:bottom w:val="dashed" w:sz="4" w:space="1" w:color="auto"/>
        </w:pBdr>
        <w:spacing w:before="120"/>
        <w:outlineLvl w:val="0"/>
        <w:rPr>
          <w:rFonts w:cs="Arial"/>
          <w:b/>
          <w:sz w:val="21"/>
        </w:rPr>
      </w:pPr>
    </w:p>
    <w:p w14:paraId="4FBB618C" w14:textId="77777777" w:rsidR="00704D7D" w:rsidRPr="000E7B05" w:rsidRDefault="00704D7D" w:rsidP="00704D7D">
      <w:pPr>
        <w:tabs>
          <w:tab w:val="left" w:pos="2694"/>
        </w:tabs>
        <w:spacing w:line="264" w:lineRule="auto"/>
        <w:ind w:left="2694" w:hanging="2694"/>
        <w:rPr>
          <w:rFonts w:cs="Arial"/>
          <w:sz w:val="21"/>
        </w:rPr>
      </w:pPr>
    </w:p>
    <w:p w14:paraId="629A0CE7" w14:textId="1110E1FF" w:rsidR="00704D7D" w:rsidRPr="000E7B05" w:rsidRDefault="00704D7D" w:rsidP="00AA50EA">
      <w:pPr>
        <w:pStyle w:val="Textkrper"/>
        <w:spacing w:before="120"/>
        <w:ind w:left="567"/>
        <w:outlineLvl w:val="0"/>
        <w:rPr>
          <w:rFonts w:cs="Arial"/>
          <w:bCs/>
          <w:sz w:val="21"/>
        </w:rPr>
      </w:pPr>
      <w:r w:rsidRPr="000E7B05">
        <w:rPr>
          <w:sz w:val="21"/>
        </w:rPr>
        <w:t>Vote par e-mail du conseil d’administration de l’entreprise [</w:t>
      </w:r>
      <w:r w:rsidRPr="000E7B05">
        <w:rPr>
          <w:sz w:val="21"/>
          <w:highlight w:val="lightGray"/>
        </w:rPr>
        <w:t>Modèle SA</w:t>
      </w:r>
      <w:r w:rsidRPr="000E7B05">
        <w:rPr>
          <w:sz w:val="21"/>
        </w:rPr>
        <w:t>] en date du [</w:t>
      </w:r>
      <w:r w:rsidRPr="000E7B05">
        <w:rPr>
          <w:sz w:val="21"/>
          <w:highlight w:val="lightGray"/>
        </w:rPr>
        <w:t>date</w:t>
      </w:r>
      <w:r w:rsidR="00E60519" w:rsidRPr="000E7B05">
        <w:rPr>
          <w:rStyle w:val="Funotenzeichen"/>
          <w:rFonts w:cs="Arial"/>
          <w:sz w:val="21"/>
        </w:rPr>
        <w:footnoteReference w:id="4"/>
      </w:r>
      <w:r w:rsidRPr="000E7B05">
        <w:rPr>
          <w:sz w:val="21"/>
        </w:rPr>
        <w:t>] :</w:t>
      </w:r>
    </w:p>
    <w:p w14:paraId="5708E654" w14:textId="77777777" w:rsidR="00234F94" w:rsidRPr="000E7B05" w:rsidRDefault="00704D7D" w:rsidP="00A861C5">
      <w:pPr>
        <w:pStyle w:val="Textkrper"/>
        <w:spacing w:before="120" w:after="120"/>
        <w:ind w:left="567"/>
        <w:outlineLvl w:val="0"/>
        <w:rPr>
          <w:rFonts w:cs="Arial"/>
          <w:sz w:val="21"/>
        </w:rPr>
      </w:pPr>
      <w:r w:rsidRPr="000E7B05">
        <w:rPr>
          <w:sz w:val="21"/>
        </w:rPr>
        <w:t>J’approuve</w:t>
      </w:r>
    </w:p>
    <w:p w14:paraId="1385D91E" w14:textId="785B062D" w:rsidR="00A861C5" w:rsidRPr="000E7B05" w:rsidRDefault="00E60519" w:rsidP="00745684">
      <w:pPr>
        <w:pStyle w:val="Listenabsatz"/>
        <w:numPr>
          <w:ilvl w:val="0"/>
          <w:numId w:val="18"/>
        </w:numPr>
        <w:spacing w:after="120" w:line="264" w:lineRule="auto"/>
        <w:ind w:left="993" w:hanging="284"/>
        <w:contextualSpacing w:val="0"/>
        <w:jc w:val="both"/>
        <w:rPr>
          <w:rFonts w:cs="Arial"/>
          <w:iCs/>
          <w:sz w:val="21"/>
        </w:rPr>
      </w:pPr>
      <w:r w:rsidRPr="000E7B05">
        <w:rPr>
          <w:sz w:val="21"/>
        </w:rPr>
        <w:t>[</w:t>
      </w:r>
      <w:r w:rsidRPr="000E7B05">
        <w:rPr>
          <w:sz w:val="21"/>
          <w:highlight w:val="lightGray"/>
        </w:rPr>
        <w:t>Objet de la décision numéro 1</w:t>
      </w:r>
      <w:r w:rsidRPr="000E7B05">
        <w:rPr>
          <w:sz w:val="21"/>
        </w:rPr>
        <w:t>] ;</w:t>
      </w:r>
    </w:p>
    <w:p w14:paraId="0B46F3A1" w14:textId="7A1A3964" w:rsidR="00A861C5" w:rsidRPr="000E7B05" w:rsidRDefault="00A861C5" w:rsidP="00745684">
      <w:pPr>
        <w:pStyle w:val="Listenabsatz"/>
        <w:numPr>
          <w:ilvl w:val="0"/>
          <w:numId w:val="18"/>
        </w:numPr>
        <w:spacing w:after="120" w:line="264" w:lineRule="auto"/>
        <w:ind w:left="993" w:hanging="284"/>
        <w:contextualSpacing w:val="0"/>
        <w:jc w:val="both"/>
        <w:rPr>
          <w:rFonts w:cs="Arial"/>
          <w:iCs/>
          <w:sz w:val="21"/>
        </w:rPr>
      </w:pPr>
      <w:r w:rsidRPr="000E7B05">
        <w:rPr>
          <w:sz w:val="21"/>
        </w:rPr>
        <w:t>[</w:t>
      </w:r>
      <w:r w:rsidRPr="000E7B05">
        <w:rPr>
          <w:sz w:val="21"/>
          <w:highlight w:val="lightGray"/>
        </w:rPr>
        <w:t>Objet de la décision numéro 2</w:t>
      </w:r>
      <w:r w:rsidRPr="000E7B05">
        <w:rPr>
          <w:sz w:val="21"/>
        </w:rPr>
        <w:t>] ;</w:t>
      </w:r>
    </w:p>
    <w:p w14:paraId="5B64E5E6" w14:textId="2004A13F" w:rsidR="00A861C5" w:rsidRPr="000E7B05" w:rsidRDefault="00A861C5" w:rsidP="00745684">
      <w:pPr>
        <w:pStyle w:val="Listenabsatz"/>
        <w:numPr>
          <w:ilvl w:val="0"/>
          <w:numId w:val="18"/>
        </w:numPr>
        <w:spacing w:after="120" w:line="264" w:lineRule="auto"/>
        <w:ind w:left="993" w:hanging="284"/>
        <w:contextualSpacing w:val="0"/>
        <w:jc w:val="both"/>
        <w:rPr>
          <w:rFonts w:cs="Arial"/>
          <w:iCs/>
          <w:sz w:val="21"/>
        </w:rPr>
      </w:pPr>
      <w:r w:rsidRPr="000E7B05">
        <w:rPr>
          <w:sz w:val="21"/>
        </w:rPr>
        <w:t>[</w:t>
      </w:r>
      <w:r w:rsidRPr="000E7B05">
        <w:rPr>
          <w:sz w:val="21"/>
          <w:highlight w:val="lightGray"/>
        </w:rPr>
        <w:t>Objet de la décision numéro 3</w:t>
      </w:r>
      <w:r w:rsidRPr="000E7B05">
        <w:rPr>
          <w:sz w:val="21"/>
        </w:rPr>
        <w:t>].</w:t>
      </w:r>
    </w:p>
    <w:p w14:paraId="21D0206B" w14:textId="5AB32755" w:rsidR="00704D7D" w:rsidRPr="000E7B05" w:rsidRDefault="00640B4A" w:rsidP="00AA50EA">
      <w:pPr>
        <w:pStyle w:val="Textkrper"/>
        <w:spacing w:before="120"/>
        <w:ind w:left="567"/>
        <w:outlineLvl w:val="0"/>
        <w:rPr>
          <w:rFonts w:cs="Arial"/>
          <w:b/>
          <w:sz w:val="21"/>
        </w:rPr>
      </w:pPr>
      <w:r w:rsidRPr="000E7B05">
        <w:rPr>
          <w:sz w:val="21"/>
        </w:rPr>
        <w:t>Je renonce expressément à une nouvelle consultation orale [</w:t>
      </w:r>
      <w:r w:rsidRPr="000E7B05">
        <w:rPr>
          <w:sz w:val="21"/>
          <w:highlight w:val="lightGray"/>
        </w:rPr>
        <w:t>concernant le point de l’ordre du jour susmentionné / les points de l’ordre du jour susmentionnés</w:t>
      </w:r>
      <w:r w:rsidRPr="000E7B05">
        <w:rPr>
          <w:sz w:val="21"/>
        </w:rPr>
        <w:t>].</w:t>
      </w:r>
    </w:p>
    <w:p w14:paraId="0C0F28D8" w14:textId="77777777" w:rsidR="00704D7D" w:rsidRPr="000E7B05" w:rsidRDefault="00704D7D" w:rsidP="00704D7D">
      <w:pPr>
        <w:pBdr>
          <w:bottom w:val="dashed" w:sz="4" w:space="1" w:color="auto"/>
        </w:pBdr>
        <w:tabs>
          <w:tab w:val="left" w:pos="2694"/>
        </w:tabs>
        <w:spacing w:line="264" w:lineRule="auto"/>
        <w:ind w:left="2694" w:hanging="2694"/>
        <w:rPr>
          <w:rFonts w:cs="Arial"/>
          <w:sz w:val="21"/>
        </w:rPr>
      </w:pPr>
    </w:p>
    <w:bookmarkEnd w:id="0"/>
    <w:p w14:paraId="4E5D467F" w14:textId="28CF6B0D" w:rsidR="00704D7D" w:rsidRPr="000E7B05" w:rsidRDefault="00704D7D" w:rsidP="00745684">
      <w:pPr>
        <w:pStyle w:val="Listenabsatz"/>
        <w:pageBreakBefore/>
        <w:numPr>
          <w:ilvl w:val="0"/>
          <w:numId w:val="17"/>
        </w:numPr>
        <w:spacing w:before="600" w:after="120" w:line="264" w:lineRule="auto"/>
        <w:ind w:left="567" w:hanging="567"/>
        <w:contextualSpacing w:val="0"/>
        <w:jc w:val="both"/>
        <w:rPr>
          <w:rFonts w:cs="Arial"/>
          <w:b/>
          <w:bCs/>
          <w:iCs/>
          <w:sz w:val="21"/>
        </w:rPr>
      </w:pPr>
      <w:r w:rsidRPr="000E7B05">
        <w:rPr>
          <w:b/>
          <w:sz w:val="21"/>
        </w:rPr>
        <w:lastRenderedPageBreak/>
        <w:t>Procès-verbal relatif à la prise de décisions du conseil d’administration par e-mail</w:t>
      </w:r>
      <w:r w:rsidR="00AA50EA" w:rsidRPr="000E7B05">
        <w:rPr>
          <w:rStyle w:val="Funotenzeichen"/>
          <w:rFonts w:cs="Arial"/>
          <w:b/>
          <w:bCs/>
          <w:iCs/>
          <w:sz w:val="21"/>
        </w:rPr>
        <w:footnoteReference w:id="5"/>
      </w:r>
    </w:p>
    <w:p w14:paraId="01DE3EC0" w14:textId="77777777" w:rsidR="00964250" w:rsidRPr="000E7B05" w:rsidRDefault="00964250" w:rsidP="00964250">
      <w:pPr>
        <w:spacing w:after="120" w:line="264" w:lineRule="auto"/>
        <w:rPr>
          <w:rFonts w:cs="Arial"/>
          <w:sz w:val="21"/>
        </w:rPr>
      </w:pPr>
    </w:p>
    <w:p w14:paraId="3BD941DC" w14:textId="5E539917" w:rsidR="00964250" w:rsidRPr="000E7B05" w:rsidRDefault="00964250" w:rsidP="00964250">
      <w:pPr>
        <w:spacing w:after="120" w:line="264" w:lineRule="auto"/>
        <w:rPr>
          <w:rFonts w:cs="Arial"/>
          <w:b/>
          <w:bCs/>
          <w:sz w:val="24"/>
          <w:szCs w:val="24"/>
        </w:rPr>
      </w:pPr>
      <w:r w:rsidRPr="000E7B05">
        <w:rPr>
          <w:b/>
          <w:sz w:val="24"/>
        </w:rPr>
        <w:t>Procès-verbal</w:t>
      </w:r>
      <w:r w:rsidRPr="000E7B05">
        <w:rPr>
          <w:b/>
          <w:sz w:val="24"/>
        </w:rPr>
        <w:br/>
        <w:t>relatif à la prise de décisions du conseil d’administration</w:t>
      </w:r>
      <w:r w:rsidRPr="000E7B05">
        <w:rPr>
          <w:b/>
          <w:sz w:val="24"/>
        </w:rPr>
        <w:br/>
        <w:t>de [</w:t>
      </w:r>
      <w:r w:rsidRPr="000E7B05">
        <w:rPr>
          <w:b/>
          <w:sz w:val="24"/>
          <w:highlight w:val="lightGray"/>
        </w:rPr>
        <w:t>Modèle SA</w:t>
      </w:r>
      <w:r w:rsidRPr="000E7B05">
        <w:rPr>
          <w:b/>
          <w:sz w:val="24"/>
        </w:rPr>
        <w:t>]</w:t>
      </w:r>
    </w:p>
    <w:p w14:paraId="29ED1A6F" w14:textId="77777777" w:rsidR="00964250" w:rsidRPr="000E7B05" w:rsidRDefault="000E7B05" w:rsidP="00964250">
      <w:pPr>
        <w:spacing w:after="120" w:line="264" w:lineRule="auto"/>
        <w:jc w:val="both"/>
        <w:rPr>
          <w:rFonts w:eastAsia="Arial" w:cs="Arial"/>
          <w:kern w:val="0"/>
          <w:sz w:val="21"/>
        </w:rPr>
      </w:pPr>
      <w:r w:rsidRPr="000E7B05">
        <w:rPr>
          <w:sz w:val="21"/>
        </w:rPr>
        <w:pict w14:anchorId="3C27E843">
          <v:rect id="_x0000_i1026" style="width:453.5pt;height:1pt" o:hralign="center" o:hrstd="t" o:hrnoshade="t" o:hr="t" fillcolor="black [3213]" stroked="f"/>
        </w:pict>
      </w:r>
    </w:p>
    <w:p w14:paraId="53E26643" w14:textId="77777777" w:rsidR="00964250" w:rsidRPr="000E7B05" w:rsidRDefault="00964250" w:rsidP="00964250">
      <w:pPr>
        <w:spacing w:after="120" w:line="264" w:lineRule="auto"/>
        <w:jc w:val="both"/>
        <w:rPr>
          <w:rFonts w:cs="Arial"/>
          <w:iCs/>
          <w:sz w:val="21"/>
        </w:rPr>
      </w:pPr>
    </w:p>
    <w:p w14:paraId="2F79FE2B" w14:textId="77777777" w:rsidR="00964250" w:rsidRPr="000E7B05" w:rsidRDefault="00964250" w:rsidP="00964250">
      <w:pPr>
        <w:spacing w:after="120" w:line="264" w:lineRule="auto"/>
        <w:jc w:val="both"/>
        <w:rPr>
          <w:rFonts w:cs="Arial"/>
          <w:iCs/>
          <w:sz w:val="21"/>
        </w:rPr>
      </w:pPr>
    </w:p>
    <w:p w14:paraId="1A56EE60" w14:textId="77777777" w:rsidR="00964250" w:rsidRPr="000E7B05" w:rsidRDefault="00964250" w:rsidP="00964250">
      <w:pPr>
        <w:tabs>
          <w:tab w:val="left" w:pos="2694"/>
        </w:tabs>
        <w:spacing w:after="120" w:line="264" w:lineRule="auto"/>
        <w:jc w:val="both"/>
        <w:rPr>
          <w:rFonts w:cs="Arial"/>
          <w:iCs/>
          <w:sz w:val="21"/>
        </w:rPr>
      </w:pPr>
      <w:bookmarkStart w:id="1" w:name="_Hlk172733287"/>
      <w:r w:rsidRPr="000E7B05">
        <w:rPr>
          <w:sz w:val="21"/>
        </w:rPr>
        <w:t>Date :</w:t>
      </w:r>
      <w:r w:rsidRPr="000E7B05">
        <w:rPr>
          <w:sz w:val="21"/>
        </w:rPr>
        <w:tab/>
        <w:t>[</w:t>
      </w:r>
      <w:r w:rsidRPr="000E7B05">
        <w:rPr>
          <w:sz w:val="21"/>
          <w:highlight w:val="lightGray"/>
        </w:rPr>
        <w:t>Date</w:t>
      </w:r>
      <w:r w:rsidRPr="000E7B05">
        <w:rPr>
          <w:sz w:val="21"/>
        </w:rPr>
        <w:t>]</w:t>
      </w:r>
    </w:p>
    <w:p w14:paraId="6B5F39FF" w14:textId="35A88306" w:rsidR="00964250" w:rsidRPr="000E7B05" w:rsidRDefault="00964250" w:rsidP="00964250">
      <w:pPr>
        <w:tabs>
          <w:tab w:val="left" w:pos="2694"/>
        </w:tabs>
        <w:spacing w:after="120" w:line="264" w:lineRule="auto"/>
        <w:jc w:val="both"/>
        <w:rPr>
          <w:rFonts w:cs="Arial"/>
          <w:iCs/>
          <w:sz w:val="21"/>
        </w:rPr>
      </w:pPr>
      <w:r w:rsidRPr="000E7B05">
        <w:rPr>
          <w:sz w:val="21"/>
        </w:rPr>
        <w:t>Forme :</w:t>
      </w:r>
      <w:r w:rsidRPr="000E7B05">
        <w:rPr>
          <w:sz w:val="21"/>
        </w:rPr>
        <w:tab/>
        <w:t>écrite par e-mail (art. 713, al. 2, ch. 3 CO)</w:t>
      </w:r>
    </w:p>
    <w:p w14:paraId="323376F1" w14:textId="790759CA" w:rsidR="00964250" w:rsidRPr="000E7B05" w:rsidRDefault="00964250" w:rsidP="00964250">
      <w:pPr>
        <w:tabs>
          <w:tab w:val="left" w:pos="2694"/>
        </w:tabs>
        <w:spacing w:after="60" w:line="264" w:lineRule="auto"/>
        <w:jc w:val="both"/>
        <w:rPr>
          <w:rFonts w:cs="Arial"/>
          <w:iCs/>
          <w:sz w:val="21"/>
        </w:rPr>
      </w:pPr>
      <w:r w:rsidRPr="000E7B05">
        <w:rPr>
          <w:sz w:val="21"/>
        </w:rPr>
        <w:t>Participation :</w:t>
      </w:r>
      <w:r w:rsidRPr="000E7B05">
        <w:rPr>
          <w:sz w:val="21"/>
        </w:rPr>
        <w:tab/>
        <w:t>[</w:t>
      </w:r>
      <w:r w:rsidRPr="000E7B05">
        <w:rPr>
          <w:sz w:val="21"/>
          <w:highlight w:val="lightGray"/>
        </w:rPr>
        <w:t>Nom</w:t>
      </w:r>
      <w:r w:rsidRPr="000E7B05">
        <w:rPr>
          <w:sz w:val="21"/>
        </w:rPr>
        <w:t>]</w:t>
      </w:r>
    </w:p>
    <w:p w14:paraId="3DAD9F9B" w14:textId="42B21F34" w:rsidR="00964250" w:rsidRPr="000E7B05" w:rsidRDefault="00964250" w:rsidP="00582974">
      <w:pPr>
        <w:tabs>
          <w:tab w:val="left" w:pos="2694"/>
        </w:tabs>
        <w:spacing w:after="60" w:line="264" w:lineRule="auto"/>
        <w:ind w:left="2694"/>
        <w:jc w:val="both"/>
        <w:rPr>
          <w:rFonts w:cs="Arial"/>
          <w:iCs/>
          <w:sz w:val="21"/>
        </w:rPr>
      </w:pPr>
      <w:r w:rsidRPr="000E7B05">
        <w:rPr>
          <w:sz w:val="21"/>
        </w:rPr>
        <w:t>[</w:t>
      </w:r>
      <w:r w:rsidRPr="000E7B05">
        <w:rPr>
          <w:sz w:val="21"/>
          <w:highlight w:val="lightGray"/>
        </w:rPr>
        <w:t>Nom</w:t>
      </w:r>
      <w:r w:rsidRPr="000E7B05">
        <w:rPr>
          <w:sz w:val="21"/>
        </w:rPr>
        <w:t>]</w:t>
      </w:r>
    </w:p>
    <w:p w14:paraId="332E7381" w14:textId="4663DE5D" w:rsidR="00964250" w:rsidRPr="000E7B05" w:rsidRDefault="00964250" w:rsidP="00582974">
      <w:pPr>
        <w:tabs>
          <w:tab w:val="left" w:pos="2694"/>
        </w:tabs>
        <w:spacing w:after="60" w:line="264" w:lineRule="auto"/>
        <w:ind w:left="2694"/>
        <w:jc w:val="both"/>
        <w:rPr>
          <w:rFonts w:cs="Arial"/>
          <w:iCs/>
          <w:sz w:val="21"/>
        </w:rPr>
      </w:pPr>
      <w:r w:rsidRPr="000E7B05">
        <w:rPr>
          <w:sz w:val="21"/>
        </w:rPr>
        <w:t>[</w:t>
      </w:r>
      <w:r w:rsidRPr="000E7B05">
        <w:rPr>
          <w:sz w:val="21"/>
          <w:highlight w:val="lightGray"/>
        </w:rPr>
        <w:t>Nom</w:t>
      </w:r>
      <w:r w:rsidRPr="000E7B05">
        <w:rPr>
          <w:sz w:val="21"/>
        </w:rPr>
        <w:t>]</w:t>
      </w:r>
    </w:p>
    <w:p w14:paraId="30E6FA15" w14:textId="77777777" w:rsidR="00CF0162" w:rsidRPr="000E7B05" w:rsidRDefault="00CF0162" w:rsidP="00964250">
      <w:pPr>
        <w:tabs>
          <w:tab w:val="left" w:pos="2694"/>
        </w:tabs>
        <w:spacing w:after="60" w:line="264" w:lineRule="auto"/>
        <w:jc w:val="both"/>
        <w:rPr>
          <w:rFonts w:cs="Arial"/>
          <w:iCs/>
          <w:sz w:val="21"/>
        </w:rPr>
      </w:pPr>
    </w:p>
    <w:p w14:paraId="25282660" w14:textId="6175D705" w:rsidR="00964250" w:rsidRPr="000E7B05" w:rsidRDefault="00640B4A" w:rsidP="00964250">
      <w:pPr>
        <w:tabs>
          <w:tab w:val="left" w:pos="2694"/>
        </w:tabs>
        <w:spacing w:after="60" w:line="264" w:lineRule="auto"/>
        <w:jc w:val="both"/>
        <w:rPr>
          <w:rFonts w:cs="Arial"/>
          <w:iCs/>
          <w:sz w:val="21"/>
        </w:rPr>
      </w:pPr>
      <w:r w:rsidRPr="000E7B05">
        <w:rPr>
          <w:sz w:val="21"/>
        </w:rPr>
        <w:t>Personnes excusées :</w:t>
      </w:r>
      <w:r w:rsidRPr="000E7B05">
        <w:rPr>
          <w:sz w:val="21"/>
        </w:rPr>
        <w:tab/>
        <w:t>--</w:t>
      </w:r>
    </w:p>
    <w:p w14:paraId="3705C5AE" w14:textId="77777777" w:rsidR="00964250" w:rsidRPr="000E7B05" w:rsidRDefault="00964250" w:rsidP="00964250">
      <w:pPr>
        <w:spacing w:after="120" w:line="264" w:lineRule="auto"/>
        <w:jc w:val="both"/>
        <w:rPr>
          <w:rFonts w:cs="Arial"/>
          <w:iCs/>
          <w:sz w:val="21"/>
        </w:rPr>
      </w:pPr>
    </w:p>
    <w:p w14:paraId="737D6B04" w14:textId="77777777" w:rsidR="00964250" w:rsidRPr="000E7B05" w:rsidRDefault="00964250" w:rsidP="00964250">
      <w:pPr>
        <w:spacing w:after="120" w:line="264" w:lineRule="auto"/>
        <w:jc w:val="both"/>
        <w:rPr>
          <w:rFonts w:cs="Arial"/>
          <w:iCs/>
          <w:sz w:val="21"/>
        </w:rPr>
      </w:pPr>
    </w:p>
    <w:p w14:paraId="671711E8" w14:textId="77777777" w:rsidR="00234F94" w:rsidRPr="000E7B05" w:rsidRDefault="00640B4A" w:rsidP="0071005D">
      <w:pPr>
        <w:spacing w:after="120" w:line="264" w:lineRule="auto"/>
        <w:jc w:val="both"/>
        <w:rPr>
          <w:rFonts w:cs="Arial"/>
          <w:iCs/>
          <w:sz w:val="21"/>
        </w:rPr>
      </w:pPr>
      <w:r w:rsidRPr="000E7B05">
        <w:rPr>
          <w:sz w:val="21"/>
        </w:rPr>
        <w:t>Par e-mail du [</w:t>
      </w:r>
      <w:r w:rsidRPr="000E7B05">
        <w:rPr>
          <w:sz w:val="21"/>
          <w:highlight w:val="lightGray"/>
        </w:rPr>
        <w:t>date</w:t>
      </w:r>
      <w:r w:rsidRPr="000E7B05">
        <w:rPr>
          <w:sz w:val="21"/>
        </w:rPr>
        <w:t>], le conseil d’administration a été invité à participer à la prise de décisions ci-après au plus tard jusqu’au [</w:t>
      </w:r>
      <w:r w:rsidRPr="000E7B05">
        <w:rPr>
          <w:sz w:val="21"/>
          <w:highlight w:val="lightGray"/>
        </w:rPr>
        <w:t>date</w:t>
      </w:r>
      <w:r w:rsidRPr="000E7B05">
        <w:rPr>
          <w:sz w:val="21"/>
        </w:rPr>
        <w:t xml:space="preserve"> </w:t>
      </w:r>
      <w:r w:rsidRPr="000E7B05">
        <w:rPr>
          <w:rStyle w:val="Funotenzeichen"/>
          <w:rFonts w:cs="Arial"/>
          <w:iCs/>
          <w:sz w:val="21"/>
        </w:rPr>
        <w:footnoteReference w:id="6"/>
      </w:r>
      <w:r w:rsidRPr="000E7B05">
        <w:rPr>
          <w:sz w:val="21"/>
        </w:rPr>
        <w:t>]. Dans le cadre de cette prise de décisions, [</w:t>
      </w:r>
      <w:r w:rsidRPr="000E7B05">
        <w:rPr>
          <w:sz w:val="21"/>
          <w:highlight w:val="lightGray"/>
        </w:rPr>
        <w:t>Nom</w:t>
      </w:r>
      <w:r w:rsidRPr="000E7B05">
        <w:rPr>
          <w:sz w:val="21"/>
        </w:rPr>
        <w:t xml:space="preserve">] a exercé en même temps la fonction de </w:t>
      </w:r>
      <w:proofErr w:type="spellStart"/>
      <w:r w:rsidRPr="000E7B05">
        <w:rPr>
          <w:sz w:val="21"/>
        </w:rPr>
        <w:t>président·e</w:t>
      </w:r>
      <w:proofErr w:type="spellEnd"/>
      <w:r w:rsidRPr="000E7B05">
        <w:rPr>
          <w:sz w:val="21"/>
        </w:rPr>
        <w:t xml:space="preserve"> et de </w:t>
      </w:r>
      <w:proofErr w:type="spellStart"/>
      <w:r w:rsidRPr="000E7B05">
        <w:rPr>
          <w:sz w:val="21"/>
        </w:rPr>
        <w:t>chargé·e</w:t>
      </w:r>
      <w:proofErr w:type="spellEnd"/>
      <w:r w:rsidRPr="000E7B05">
        <w:rPr>
          <w:sz w:val="21"/>
        </w:rPr>
        <w:t xml:space="preserve"> de la rédaction du procès-verbal.</w:t>
      </w:r>
    </w:p>
    <w:p w14:paraId="5FEFFE7D" w14:textId="34EC44C5" w:rsidR="00640B4A" w:rsidRPr="000E7B05" w:rsidRDefault="00640B4A" w:rsidP="0071005D">
      <w:pPr>
        <w:spacing w:after="120" w:line="264" w:lineRule="auto"/>
        <w:jc w:val="both"/>
        <w:rPr>
          <w:rFonts w:cs="Arial"/>
          <w:iCs/>
          <w:sz w:val="21"/>
        </w:rPr>
      </w:pPr>
      <w:r w:rsidRPr="000E7B05">
        <w:rPr>
          <w:sz w:val="21"/>
        </w:rPr>
        <w:t>[</w:t>
      </w:r>
      <w:r w:rsidRPr="000E7B05">
        <w:rPr>
          <w:sz w:val="21"/>
          <w:highlight w:val="lightGray"/>
        </w:rPr>
        <w:t>Le/La</w:t>
      </w:r>
      <w:r w:rsidRPr="000E7B05">
        <w:rPr>
          <w:sz w:val="21"/>
        </w:rPr>
        <w:t xml:space="preserve">] </w:t>
      </w:r>
      <w:proofErr w:type="spellStart"/>
      <w:r w:rsidRPr="000E7B05">
        <w:rPr>
          <w:sz w:val="21"/>
        </w:rPr>
        <w:t>président·e</w:t>
      </w:r>
      <w:proofErr w:type="spellEnd"/>
      <w:r w:rsidRPr="000E7B05">
        <w:rPr>
          <w:sz w:val="21"/>
        </w:rPr>
        <w:t xml:space="preserve"> atteste que [</w:t>
      </w:r>
      <w:r w:rsidRPr="000E7B05">
        <w:rPr>
          <w:sz w:val="21"/>
          <w:highlight w:val="lightGray"/>
        </w:rPr>
        <w:t xml:space="preserve">tous les / nombre </w:t>
      </w:r>
      <w:r w:rsidRPr="000E7B05">
        <w:rPr>
          <w:sz w:val="21"/>
        </w:rPr>
        <w:t>] membres du conseil d’administration ont participé à la prise de décisions et que, par conséquent, le conseil d’administration était constitué en bonne et due forme et avait atteint le quorum. Aucune objection n’a été formulée et aucun membre n’a exigé de consultation orale.</w:t>
      </w:r>
    </w:p>
    <w:p w14:paraId="2F29FC23" w14:textId="4F97B694" w:rsidR="00964250" w:rsidRPr="000E7B05" w:rsidRDefault="00640B4A" w:rsidP="00640B4A">
      <w:pPr>
        <w:spacing w:after="120" w:line="264" w:lineRule="auto"/>
        <w:jc w:val="both"/>
        <w:rPr>
          <w:rFonts w:cs="Arial"/>
          <w:iCs/>
          <w:sz w:val="21"/>
        </w:rPr>
      </w:pPr>
      <w:r w:rsidRPr="000E7B05">
        <w:rPr>
          <w:sz w:val="21"/>
        </w:rPr>
        <w:t>Aussi le conseil d’administration a-t-il pris [</w:t>
      </w:r>
      <w:r w:rsidRPr="000E7B05">
        <w:rPr>
          <w:sz w:val="21"/>
          <w:highlight w:val="lightGray"/>
        </w:rPr>
        <w:t>la/les</w:t>
      </w:r>
      <w:r w:rsidRPr="000E7B05">
        <w:rPr>
          <w:sz w:val="21"/>
        </w:rPr>
        <w:t>] [</w:t>
      </w:r>
      <w:r w:rsidRPr="000E7B05">
        <w:rPr>
          <w:sz w:val="21"/>
          <w:highlight w:val="lightGray"/>
        </w:rPr>
        <w:t>décision/décisions</w:t>
      </w:r>
      <w:r w:rsidRPr="000E7B05">
        <w:rPr>
          <w:sz w:val="21"/>
        </w:rPr>
        <w:t>] suivante/s à l’unanimité :</w:t>
      </w:r>
    </w:p>
    <w:bookmarkEnd w:id="1"/>
    <w:p w14:paraId="78BA909F" w14:textId="77777777" w:rsidR="00964250" w:rsidRPr="000E7B05" w:rsidRDefault="00964250" w:rsidP="00E60519">
      <w:pPr>
        <w:spacing w:after="120" w:line="264" w:lineRule="auto"/>
        <w:jc w:val="both"/>
        <w:rPr>
          <w:rFonts w:cs="Arial"/>
          <w:iCs/>
          <w:sz w:val="21"/>
        </w:rPr>
      </w:pPr>
    </w:p>
    <w:p w14:paraId="7090BBD1" w14:textId="75B29C67" w:rsidR="00964250" w:rsidRPr="000E7B05" w:rsidRDefault="00964250" w:rsidP="00745684">
      <w:pPr>
        <w:pStyle w:val="Listenabsatz"/>
        <w:numPr>
          <w:ilvl w:val="0"/>
          <w:numId w:val="19"/>
        </w:numPr>
        <w:spacing w:after="120" w:line="264" w:lineRule="auto"/>
        <w:ind w:left="568" w:hanging="284"/>
        <w:contextualSpacing w:val="0"/>
        <w:jc w:val="both"/>
        <w:rPr>
          <w:rFonts w:cs="Arial"/>
          <w:iCs/>
          <w:sz w:val="21"/>
        </w:rPr>
      </w:pPr>
      <w:r w:rsidRPr="000E7B05">
        <w:rPr>
          <w:sz w:val="21"/>
        </w:rPr>
        <w:t>Approbation [</w:t>
      </w:r>
      <w:r w:rsidRPr="000E7B05">
        <w:rPr>
          <w:sz w:val="21"/>
          <w:highlight w:val="lightGray"/>
        </w:rPr>
        <w:t>Objet de la décision numéro 1</w:t>
      </w:r>
      <w:r w:rsidRPr="000E7B05">
        <w:rPr>
          <w:sz w:val="21"/>
        </w:rPr>
        <w:t>] ;</w:t>
      </w:r>
    </w:p>
    <w:p w14:paraId="136FD91B" w14:textId="5869A85A" w:rsidR="00A861C5" w:rsidRPr="000E7B05" w:rsidRDefault="00A861C5" w:rsidP="00745684">
      <w:pPr>
        <w:pStyle w:val="Listenabsatz"/>
        <w:numPr>
          <w:ilvl w:val="0"/>
          <w:numId w:val="19"/>
        </w:numPr>
        <w:spacing w:after="120" w:line="264" w:lineRule="auto"/>
        <w:ind w:left="568" w:hanging="284"/>
        <w:contextualSpacing w:val="0"/>
        <w:jc w:val="both"/>
        <w:rPr>
          <w:rFonts w:cs="Arial"/>
          <w:iCs/>
          <w:sz w:val="21"/>
        </w:rPr>
      </w:pPr>
      <w:r w:rsidRPr="000E7B05">
        <w:rPr>
          <w:sz w:val="21"/>
        </w:rPr>
        <w:t>Approbation [</w:t>
      </w:r>
      <w:r w:rsidRPr="000E7B05">
        <w:rPr>
          <w:sz w:val="21"/>
          <w:highlight w:val="lightGray"/>
        </w:rPr>
        <w:t>Objet de la décision numéro 2</w:t>
      </w:r>
      <w:r w:rsidRPr="000E7B05">
        <w:rPr>
          <w:sz w:val="21"/>
        </w:rPr>
        <w:t>] ;</w:t>
      </w:r>
    </w:p>
    <w:p w14:paraId="28683372" w14:textId="62A3E94F" w:rsidR="00A861C5" w:rsidRPr="000E7B05" w:rsidRDefault="00A861C5" w:rsidP="00745684">
      <w:pPr>
        <w:pStyle w:val="Listenabsatz"/>
        <w:numPr>
          <w:ilvl w:val="0"/>
          <w:numId w:val="19"/>
        </w:numPr>
        <w:spacing w:after="120" w:line="264" w:lineRule="auto"/>
        <w:ind w:left="568" w:hanging="284"/>
        <w:contextualSpacing w:val="0"/>
        <w:jc w:val="both"/>
        <w:rPr>
          <w:rFonts w:cs="Arial"/>
          <w:iCs/>
          <w:sz w:val="21"/>
        </w:rPr>
      </w:pPr>
      <w:r w:rsidRPr="000E7B05">
        <w:rPr>
          <w:sz w:val="21"/>
        </w:rPr>
        <w:t>Approbation [</w:t>
      </w:r>
      <w:r w:rsidRPr="000E7B05">
        <w:rPr>
          <w:sz w:val="21"/>
          <w:highlight w:val="lightGray"/>
        </w:rPr>
        <w:t>Objet de la décision numéro 3</w:t>
      </w:r>
      <w:r w:rsidRPr="000E7B05">
        <w:rPr>
          <w:sz w:val="21"/>
        </w:rPr>
        <w:t>].</w:t>
      </w:r>
    </w:p>
    <w:p w14:paraId="28147384" w14:textId="77777777" w:rsidR="00A861C5" w:rsidRPr="000E7B05" w:rsidRDefault="00A861C5" w:rsidP="00E60519">
      <w:pPr>
        <w:spacing w:after="120" w:line="264" w:lineRule="auto"/>
        <w:jc w:val="both"/>
        <w:rPr>
          <w:rFonts w:cs="Arial"/>
          <w:iCs/>
          <w:sz w:val="21"/>
        </w:rPr>
      </w:pPr>
    </w:p>
    <w:p w14:paraId="16ED4DD4" w14:textId="77777777" w:rsidR="00AA50EA" w:rsidRPr="000E7B05" w:rsidRDefault="00AA50EA" w:rsidP="00964250">
      <w:pPr>
        <w:spacing w:after="120" w:line="264" w:lineRule="auto"/>
        <w:jc w:val="both"/>
        <w:rPr>
          <w:rFonts w:cs="Arial"/>
          <w:iCs/>
          <w:sz w:val="21"/>
        </w:rPr>
      </w:pPr>
    </w:p>
    <w:p w14:paraId="79100451" w14:textId="77777777" w:rsidR="00200E3C" w:rsidRPr="000E7B05" w:rsidRDefault="00200E3C" w:rsidP="00964250">
      <w:pPr>
        <w:spacing w:after="120" w:line="264" w:lineRule="auto"/>
        <w:jc w:val="both"/>
        <w:rPr>
          <w:rFonts w:cs="Arial"/>
          <w:iCs/>
          <w:sz w:val="21"/>
        </w:rPr>
      </w:pPr>
    </w:p>
    <w:p w14:paraId="133F0B9F" w14:textId="59D647A4" w:rsidR="00AA50EA" w:rsidRPr="000E7B05" w:rsidRDefault="00F127DF" w:rsidP="00AA50EA">
      <w:pPr>
        <w:pStyle w:val="Vertragstext"/>
        <w:tabs>
          <w:tab w:val="clear" w:pos="851"/>
          <w:tab w:val="clear" w:pos="4479"/>
          <w:tab w:val="clear" w:pos="5046"/>
        </w:tabs>
        <w:spacing w:after="120" w:line="264" w:lineRule="auto"/>
        <w:rPr>
          <w:rFonts w:asciiTheme="minorBidi" w:hAnsiTheme="minorBidi" w:cstheme="minorBidi"/>
          <w:iCs/>
          <w:kern w:val="10"/>
          <w:sz w:val="21"/>
          <w:szCs w:val="21"/>
        </w:rPr>
      </w:pPr>
      <w:r w:rsidRPr="000E7B05">
        <w:rPr>
          <w:rFonts w:asciiTheme="minorBidi" w:hAnsiTheme="minorBidi"/>
          <w:sz w:val="21"/>
        </w:rPr>
        <w:t>[</w:t>
      </w:r>
      <w:r w:rsidRPr="000E7B05">
        <w:rPr>
          <w:rFonts w:asciiTheme="minorBidi" w:hAnsiTheme="minorBidi"/>
          <w:sz w:val="21"/>
          <w:highlight w:val="lightGray"/>
        </w:rPr>
        <w:t>Le/La</w:t>
      </w:r>
      <w:r w:rsidRPr="000E7B05">
        <w:rPr>
          <w:rFonts w:asciiTheme="minorBidi" w:hAnsiTheme="minorBidi"/>
          <w:sz w:val="21"/>
        </w:rPr>
        <w:t xml:space="preserve">] </w:t>
      </w:r>
      <w:proofErr w:type="spellStart"/>
      <w:r w:rsidRPr="000E7B05">
        <w:rPr>
          <w:rFonts w:asciiTheme="minorBidi" w:hAnsiTheme="minorBidi"/>
          <w:sz w:val="21"/>
        </w:rPr>
        <w:t>président·e</w:t>
      </w:r>
      <w:proofErr w:type="spellEnd"/>
      <w:r w:rsidRPr="000E7B05">
        <w:rPr>
          <w:rFonts w:asciiTheme="minorBidi" w:hAnsiTheme="minorBidi"/>
          <w:sz w:val="21"/>
        </w:rPr>
        <w:t xml:space="preserve"> et </w:t>
      </w:r>
      <w:proofErr w:type="spellStart"/>
      <w:r w:rsidRPr="000E7B05">
        <w:rPr>
          <w:rFonts w:asciiTheme="minorBidi" w:hAnsiTheme="minorBidi"/>
          <w:sz w:val="21"/>
        </w:rPr>
        <w:t>chargé·e</w:t>
      </w:r>
      <w:proofErr w:type="spellEnd"/>
      <w:r w:rsidRPr="000E7B05">
        <w:rPr>
          <w:rFonts w:asciiTheme="minorBidi" w:hAnsiTheme="minorBidi"/>
          <w:sz w:val="21"/>
        </w:rPr>
        <w:t xml:space="preserve"> de la rédaction du procès-verbal</w:t>
      </w:r>
    </w:p>
    <w:p w14:paraId="74AD9DEA" w14:textId="77777777" w:rsidR="00AA50EA" w:rsidRPr="000E7B05"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77777777" w:rsidR="00AA50EA" w:rsidRPr="000E7B05" w:rsidRDefault="00AA50EA" w:rsidP="00AA50EA">
      <w:pPr>
        <w:tabs>
          <w:tab w:val="right" w:pos="3402"/>
        </w:tabs>
        <w:spacing w:after="60" w:line="264" w:lineRule="auto"/>
        <w:rPr>
          <w:sz w:val="21"/>
          <w:u w:val="single"/>
        </w:rPr>
      </w:pPr>
      <w:r w:rsidRPr="000E7B05">
        <w:rPr>
          <w:sz w:val="21"/>
          <w:u w:val="single"/>
        </w:rPr>
        <w:tab/>
      </w:r>
    </w:p>
    <w:p w14:paraId="71ED1F2F" w14:textId="692D4195" w:rsidR="00AA50EA" w:rsidRDefault="00AA50EA" w:rsidP="00200E3C">
      <w:pPr>
        <w:spacing w:after="60" w:line="240" w:lineRule="auto"/>
        <w:rPr>
          <w:sz w:val="21"/>
        </w:rPr>
      </w:pPr>
      <w:r w:rsidRPr="000E7B05">
        <w:rPr>
          <w:sz w:val="21"/>
        </w:rPr>
        <w:t>[</w:t>
      </w:r>
      <w:r w:rsidRPr="000E7B05">
        <w:rPr>
          <w:sz w:val="21"/>
          <w:highlight w:val="lightGray"/>
        </w:rPr>
        <w:t>Nom</w:t>
      </w:r>
      <w:r w:rsidRPr="000E7B05">
        <w:rPr>
          <w:sz w:val="21"/>
        </w:rPr>
        <w:t>]</w:t>
      </w:r>
    </w:p>
    <w:sectPr w:rsidR="00AA50EA" w:rsidSect="00455AB6">
      <w:footerReference w:type="default" r:id="rId7"/>
      <w:headerReference w:type="first" r:id="rId8"/>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E8126" w14:textId="77777777" w:rsidR="00C7257B" w:rsidRPr="00D84FFE" w:rsidRDefault="00C7257B">
      <w:r w:rsidRPr="00D84FFE">
        <w:separator/>
      </w:r>
    </w:p>
  </w:endnote>
  <w:endnote w:type="continuationSeparator" w:id="0">
    <w:p w14:paraId="260A6A60" w14:textId="77777777" w:rsidR="00C7257B" w:rsidRPr="00D84FFE" w:rsidRDefault="00C7257B">
      <w:r w:rsidRPr="00D84FFE">
        <w:continuationSeparator/>
      </w:r>
    </w:p>
  </w:endnote>
  <w:endnote w:type="continuationNotice" w:id="1">
    <w:p w14:paraId="22CECAE1" w14:textId="77777777" w:rsidR="00C7257B" w:rsidRDefault="00C725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E7B05"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7" style="width:481.9pt;height:.5pt" o:hralign="center" o:hrstd="t" o:hrnoshade="t" o:hr="t" fillcolor="#d8d8d8 [2732]" stroked="f"/>
      </w:pict>
    </w:r>
  </w:p>
  <w:p w14:paraId="036E7924" w14:textId="59762110" w:rsidR="00D41DED" w:rsidRPr="00A50709"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proofErr w:type="spellStart"/>
    <w:r>
      <w:rPr>
        <w:color w:val="BFBFBF" w:themeColor="background1" w:themeShade="BF"/>
        <w:sz w:val="16"/>
      </w:rPr>
      <w:t>Modèle_CA</w:t>
    </w:r>
    <w:proofErr w:type="spellEnd"/>
    <w:r>
      <w:rPr>
        <w:color w:val="BFBFBF" w:themeColor="background1" w:themeShade="BF"/>
        <w:sz w:val="16"/>
      </w:rPr>
      <w:t xml:space="preserve"> écrit par e-mail (v20241007)</w:t>
    </w:r>
    <w:r>
      <w:rPr>
        <w:sz w:val="16"/>
      </w:rPr>
      <w:tab/>
    </w:r>
    <w:r w:rsidR="00D41DED" w:rsidRPr="00A50709">
      <w:rPr>
        <w:sz w:val="16"/>
      </w:rPr>
      <w:fldChar w:fldCharType="begin"/>
    </w:r>
    <w:r w:rsidR="00D41DED" w:rsidRPr="00A50709">
      <w:rPr>
        <w:sz w:val="16"/>
      </w:rPr>
      <w:instrText>PAGE  \* Arabic  \* MERGEFORMAT</w:instrText>
    </w:r>
    <w:r w:rsidR="00D41DED" w:rsidRPr="00A50709">
      <w:rPr>
        <w:sz w:val="16"/>
      </w:rPr>
      <w:fldChar w:fldCharType="separate"/>
    </w:r>
    <w:r w:rsidR="00D41DED" w:rsidRPr="00A50709">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A50709">
      <w:rPr>
        <w:sz w:val="16"/>
      </w:rPr>
      <w:instrText>NUMPAGES  \* Arabic  \* MERGEFORMAT</w:instrText>
    </w:r>
    <w:r w:rsidR="00D41DED" w:rsidRPr="00A50709">
      <w:rPr>
        <w:sz w:val="16"/>
      </w:rPr>
      <w:fldChar w:fldCharType="separate"/>
    </w:r>
    <w:r w:rsidR="00D41DED" w:rsidRPr="00A50709">
      <w:rPr>
        <w:sz w:val="16"/>
      </w:rPr>
      <w:t>2</w:t>
    </w:r>
    <w:r w:rsidR="00D41DED" w:rsidRPr="00A50709">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12DB5" w14:textId="77777777" w:rsidR="00C7257B" w:rsidRPr="00D84FFE" w:rsidRDefault="00C7257B">
      <w:r w:rsidRPr="00D84FFE">
        <w:separator/>
      </w:r>
    </w:p>
  </w:footnote>
  <w:footnote w:type="continuationSeparator" w:id="0">
    <w:p w14:paraId="4856969F" w14:textId="77777777" w:rsidR="00C7257B" w:rsidRPr="00D84FFE" w:rsidRDefault="00C7257B">
      <w:r w:rsidRPr="00D84FFE">
        <w:continuationSeparator/>
      </w:r>
    </w:p>
  </w:footnote>
  <w:footnote w:type="continuationNotice" w:id="1">
    <w:p w14:paraId="0B9F4777" w14:textId="77777777" w:rsidR="00C7257B" w:rsidRDefault="00C7257B">
      <w:pPr>
        <w:spacing w:line="240" w:lineRule="auto"/>
      </w:pPr>
    </w:p>
  </w:footnote>
  <w:footnote w:id="2">
    <w:p w14:paraId="7B16DC8A" w14:textId="77777777" w:rsidR="00234F94" w:rsidRDefault="00A861C5" w:rsidP="00F62B89">
      <w:pPr>
        <w:pStyle w:val="Funotentext"/>
        <w:spacing w:after="0"/>
        <w:ind w:left="142" w:hanging="142"/>
        <w:jc w:val="both"/>
      </w:pPr>
      <w:r>
        <w:rPr>
          <w:rStyle w:val="Funotenzeichen"/>
        </w:rPr>
        <w:footnoteRef/>
      </w:r>
      <w:r>
        <w:t xml:space="preserve"> </w:t>
      </w:r>
      <w:r>
        <w:tab/>
        <w:t xml:space="preserve">Cette forme de prise de décisions est appropriée pour des circonstances simples au sein de l’actionnariat et uniquement si l’objet de la prise de décisions est clair et si la prise de décisions peut se dérouler sans (nouvelle) discussion (en l’occurrence la discussion a déjà été menée en amont). Si la prise de décisions ne se déroule pas de manière explicite ou de manière inconditionnelle, ou si une partie des actionnaires ne prend pas part à la prise de décisions, la décision doit être réitérée </w:t>
      </w:r>
      <w:proofErr w:type="gramStart"/>
      <w:r>
        <w:t>ou</w:t>
      </w:r>
      <w:proofErr w:type="gramEnd"/>
      <w:r>
        <w:t xml:space="preserve"> avoir lieu sous une autre forme (p. ex. discussion et prise de décisions dans une vidéoconférence ou en fixant un lieu de rencontre).</w:t>
      </w:r>
    </w:p>
    <w:p w14:paraId="44AE80AA" w14:textId="77777777" w:rsidR="00745684" w:rsidRDefault="00745684" w:rsidP="00F62B89">
      <w:pPr>
        <w:pStyle w:val="Funotentext"/>
        <w:spacing w:after="0"/>
        <w:ind w:left="142" w:hanging="142"/>
        <w:jc w:val="both"/>
      </w:pPr>
    </w:p>
    <w:p w14:paraId="138BC839" w14:textId="77777777" w:rsidR="00A861C5" w:rsidRDefault="00A861C5" w:rsidP="00F62B89">
      <w:pPr>
        <w:pStyle w:val="Funotentext"/>
        <w:spacing w:after="0"/>
        <w:ind w:left="142" w:hanging="142"/>
        <w:jc w:val="both"/>
      </w:pPr>
      <w:r>
        <w:t xml:space="preserve"> </w:t>
      </w:r>
    </w:p>
  </w:footnote>
  <w:footnote w:id="3">
    <w:p w14:paraId="371787D4" w14:textId="77777777" w:rsidR="00234F94" w:rsidRDefault="0098089C" w:rsidP="00F62B89">
      <w:pPr>
        <w:pStyle w:val="Funotentext"/>
        <w:spacing w:after="0"/>
        <w:ind w:left="142" w:hanging="142"/>
        <w:jc w:val="both"/>
      </w:pPr>
      <w:r>
        <w:rPr>
          <w:rStyle w:val="Funotenzeichen"/>
        </w:rPr>
        <w:footnoteRef/>
      </w:r>
      <w:r>
        <w:t xml:space="preserve"> </w:t>
      </w:r>
      <w:r>
        <w:tab/>
        <w:t>Nous recommandons de limiter la prise de décisions aux objets de la décision qui ont déjà fait l’objet d’une éventuelle discussion définitive ou qui seront vraisemblablement confirmés sans nécessiter de discussion</w:t>
      </w:r>
    </w:p>
    <w:p w14:paraId="758AD445" w14:textId="77777777" w:rsidR="00745684" w:rsidRDefault="00745684" w:rsidP="00F62B89">
      <w:pPr>
        <w:pStyle w:val="Funotentext"/>
        <w:spacing w:after="0"/>
        <w:ind w:left="142" w:hanging="142"/>
        <w:jc w:val="both"/>
      </w:pPr>
    </w:p>
    <w:p w14:paraId="588AD6B9" w14:textId="6AFF32A5" w:rsidR="0098089C" w:rsidRDefault="0098089C" w:rsidP="00F62B89">
      <w:pPr>
        <w:pStyle w:val="Funotentext"/>
        <w:spacing w:after="0"/>
        <w:ind w:left="142" w:hanging="142"/>
        <w:jc w:val="both"/>
      </w:pPr>
      <w:r>
        <w:t xml:space="preserve"> </w:t>
      </w:r>
    </w:p>
  </w:footnote>
  <w:footnote w:id="4">
    <w:p w14:paraId="4FBAA5EA" w14:textId="13296D2F" w:rsidR="00E60519" w:rsidRDefault="00E60519" w:rsidP="00F62B89">
      <w:pPr>
        <w:pStyle w:val="Funotentext"/>
        <w:spacing w:after="0"/>
        <w:ind w:left="142" w:hanging="142"/>
        <w:jc w:val="both"/>
      </w:pPr>
      <w:r>
        <w:rPr>
          <w:rStyle w:val="Funotenzeichen"/>
        </w:rPr>
        <w:footnoteRef/>
      </w:r>
      <w:r>
        <w:t xml:space="preserve"> </w:t>
      </w:r>
      <w:r>
        <w:tab/>
        <w:t>Correspond à la date butoir du délai légal pour la réponse.</w:t>
      </w:r>
    </w:p>
  </w:footnote>
  <w:footnote w:id="5">
    <w:p w14:paraId="1CC2A6DC" w14:textId="77777777" w:rsidR="00234F94" w:rsidRDefault="00AA50EA" w:rsidP="00B66E01">
      <w:pPr>
        <w:pStyle w:val="Funotentext"/>
        <w:spacing w:after="0"/>
        <w:ind w:left="142" w:hanging="142"/>
        <w:jc w:val="both"/>
      </w:pPr>
      <w:r>
        <w:rPr>
          <w:rStyle w:val="Funotenzeichen"/>
        </w:rPr>
        <w:footnoteRef/>
      </w:r>
      <w:r>
        <w:t xml:space="preserve"> </w:t>
      </w:r>
      <w:r>
        <w:tab/>
        <w:t>À des fins de documentation de la prise de décisions. Il est en plus recommandé de joindre la réponse électronique à ce procès-verbal.</w:t>
      </w:r>
    </w:p>
    <w:p w14:paraId="69FE4516" w14:textId="77777777" w:rsidR="00745684" w:rsidRDefault="00745684" w:rsidP="00B66E01">
      <w:pPr>
        <w:pStyle w:val="Funotentext"/>
        <w:spacing w:after="0"/>
        <w:ind w:left="142" w:hanging="142"/>
        <w:jc w:val="both"/>
      </w:pPr>
    </w:p>
    <w:p w14:paraId="384A8B91" w14:textId="79E542E2" w:rsidR="00AA50EA" w:rsidRDefault="00E60519" w:rsidP="00B66E01">
      <w:pPr>
        <w:pStyle w:val="Funotentext"/>
        <w:spacing w:after="0"/>
        <w:ind w:left="142" w:hanging="142"/>
        <w:jc w:val="both"/>
      </w:pPr>
      <w:r>
        <w:t xml:space="preserve"> </w:t>
      </w:r>
    </w:p>
  </w:footnote>
  <w:footnote w:id="6">
    <w:p w14:paraId="296B5A61" w14:textId="77777777" w:rsidR="00640B4A" w:rsidRDefault="00640B4A" w:rsidP="00B66E01">
      <w:pPr>
        <w:pStyle w:val="Funotentext"/>
        <w:spacing w:after="0"/>
        <w:jc w:val="both"/>
      </w:pPr>
      <w:r>
        <w:rPr>
          <w:rStyle w:val="Funotenzeichen"/>
        </w:rPr>
        <w:footnoteRef/>
      </w:r>
      <w:r>
        <w:t xml:space="preserve"> Correspond à la date de la décision.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4B0F2626" w:rsidR="00455AB6" w:rsidRDefault="00455AB6">
    <w:pPr>
      <w:pStyle w:val="Kopfzeile"/>
    </w:pPr>
    <w:r>
      <w:rPr>
        <w:noProof/>
      </w:rPr>
      <w:drawing>
        <wp:anchor distT="0" distB="0" distL="114300" distR="114300" simplePos="0" relativeHeight="251658240" behindDoc="1" locked="0" layoutInCell="1" allowOverlap="1" wp14:anchorId="350813BB" wp14:editId="0FD7D93E">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1838460448"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60448" name="Grafik 5"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1"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3"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5"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7"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8"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9"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10"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11"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3" w15:restartNumberingAfterBreak="0">
    <w:nsid w:val="556603CD"/>
    <w:multiLevelType w:val="hybridMultilevel"/>
    <w:tmpl w:val="FED4C3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17" w15:restartNumberingAfterBreak="0">
    <w:nsid w:val="7F930327"/>
    <w:multiLevelType w:val="hybridMultilevel"/>
    <w:tmpl w:val="5D54EC18"/>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8"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1"/>
  </w:num>
  <w:num w:numId="2" w16cid:durableId="2015256908">
    <w:abstractNumId w:val="5"/>
  </w:num>
  <w:num w:numId="3" w16cid:durableId="1128282569">
    <w:abstractNumId w:val="0"/>
  </w:num>
  <w:num w:numId="4" w16cid:durableId="835194951">
    <w:abstractNumId w:val="9"/>
  </w:num>
  <w:num w:numId="5" w16cid:durableId="2783784">
    <w:abstractNumId w:val="7"/>
  </w:num>
  <w:num w:numId="6" w16cid:durableId="77950122">
    <w:abstractNumId w:val="2"/>
  </w:num>
  <w:num w:numId="7" w16cid:durableId="1200095297">
    <w:abstractNumId w:val="4"/>
  </w:num>
  <w:num w:numId="8" w16cid:durableId="1888835422">
    <w:abstractNumId w:val="8"/>
  </w:num>
  <w:num w:numId="9" w16cid:durableId="719019639">
    <w:abstractNumId w:val="6"/>
  </w:num>
  <w:num w:numId="10" w16cid:durableId="211380604">
    <w:abstractNumId w:val="16"/>
  </w:num>
  <w:num w:numId="11" w16cid:durableId="844516013">
    <w:abstractNumId w:val="10"/>
  </w:num>
  <w:num w:numId="12" w16cid:durableId="15467114">
    <w:abstractNumId w:val="18"/>
  </w:num>
  <w:num w:numId="13" w16cid:durableId="1588878535">
    <w:abstractNumId w:val="14"/>
  </w:num>
  <w:num w:numId="14" w16cid:durableId="103506011">
    <w:abstractNumId w:val="15"/>
  </w:num>
  <w:num w:numId="15" w16cid:durableId="1469397375">
    <w:abstractNumId w:val="12"/>
  </w:num>
  <w:num w:numId="16" w16cid:durableId="511577732">
    <w:abstractNumId w:val="3"/>
  </w:num>
  <w:num w:numId="17" w16cid:durableId="1588491262">
    <w:abstractNumId w:val="11"/>
  </w:num>
  <w:num w:numId="18" w16cid:durableId="413163038">
    <w:abstractNumId w:val="17"/>
  </w:num>
  <w:num w:numId="19" w16cid:durableId="116577830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3D9"/>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56878"/>
    <w:rsid w:val="000643FF"/>
    <w:rsid w:val="00073098"/>
    <w:rsid w:val="00074796"/>
    <w:rsid w:val="00075052"/>
    <w:rsid w:val="00076FAA"/>
    <w:rsid w:val="00086799"/>
    <w:rsid w:val="00090A28"/>
    <w:rsid w:val="000918E5"/>
    <w:rsid w:val="00094E42"/>
    <w:rsid w:val="000A06FD"/>
    <w:rsid w:val="000A1AA1"/>
    <w:rsid w:val="000A4188"/>
    <w:rsid w:val="000A43AE"/>
    <w:rsid w:val="000A7DA0"/>
    <w:rsid w:val="000B2525"/>
    <w:rsid w:val="000B3385"/>
    <w:rsid w:val="000B35C4"/>
    <w:rsid w:val="000B6046"/>
    <w:rsid w:val="000B62D0"/>
    <w:rsid w:val="000C58A5"/>
    <w:rsid w:val="000C5BFD"/>
    <w:rsid w:val="000D0F82"/>
    <w:rsid w:val="000D660B"/>
    <w:rsid w:val="000D742D"/>
    <w:rsid w:val="000E3FF8"/>
    <w:rsid w:val="000E7962"/>
    <w:rsid w:val="000E7B05"/>
    <w:rsid w:val="000F3515"/>
    <w:rsid w:val="00111AE4"/>
    <w:rsid w:val="00115662"/>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11EE5"/>
    <w:rsid w:val="00212BEB"/>
    <w:rsid w:val="002175A7"/>
    <w:rsid w:val="002214CA"/>
    <w:rsid w:val="00221AB6"/>
    <w:rsid w:val="002245EC"/>
    <w:rsid w:val="00227665"/>
    <w:rsid w:val="002301F1"/>
    <w:rsid w:val="002305CA"/>
    <w:rsid w:val="00231CC7"/>
    <w:rsid w:val="00234F94"/>
    <w:rsid w:val="002367A1"/>
    <w:rsid w:val="0023728B"/>
    <w:rsid w:val="00237CE9"/>
    <w:rsid w:val="002401C9"/>
    <w:rsid w:val="00240387"/>
    <w:rsid w:val="0024040C"/>
    <w:rsid w:val="002417A3"/>
    <w:rsid w:val="00242983"/>
    <w:rsid w:val="00244B11"/>
    <w:rsid w:val="0025175E"/>
    <w:rsid w:val="0025274D"/>
    <w:rsid w:val="00252E86"/>
    <w:rsid w:val="00255F65"/>
    <w:rsid w:val="00264268"/>
    <w:rsid w:val="00266282"/>
    <w:rsid w:val="00275EB6"/>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071E3"/>
    <w:rsid w:val="00311C21"/>
    <w:rsid w:val="00312512"/>
    <w:rsid w:val="003200FD"/>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80B5C"/>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6410"/>
    <w:rsid w:val="00417761"/>
    <w:rsid w:val="0042519A"/>
    <w:rsid w:val="004342E3"/>
    <w:rsid w:val="004363A8"/>
    <w:rsid w:val="00436B19"/>
    <w:rsid w:val="0044444B"/>
    <w:rsid w:val="00447F2B"/>
    <w:rsid w:val="00450229"/>
    <w:rsid w:val="00455AB6"/>
    <w:rsid w:val="00455EDA"/>
    <w:rsid w:val="00461547"/>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5D71"/>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2974"/>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04C6"/>
    <w:rsid w:val="005D2206"/>
    <w:rsid w:val="005D4589"/>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0836"/>
    <w:rsid w:val="00621FAC"/>
    <w:rsid w:val="006227AA"/>
    <w:rsid w:val="00622F85"/>
    <w:rsid w:val="00625060"/>
    <w:rsid w:val="00627244"/>
    <w:rsid w:val="00631E16"/>
    <w:rsid w:val="0063292A"/>
    <w:rsid w:val="00635DBF"/>
    <w:rsid w:val="006379A7"/>
    <w:rsid w:val="00640B4A"/>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658"/>
    <w:rsid w:val="006A7F3C"/>
    <w:rsid w:val="006B0DBD"/>
    <w:rsid w:val="006B5089"/>
    <w:rsid w:val="006B7B7E"/>
    <w:rsid w:val="006C42C4"/>
    <w:rsid w:val="006D1AEF"/>
    <w:rsid w:val="006D2B32"/>
    <w:rsid w:val="006D45BF"/>
    <w:rsid w:val="006D62BF"/>
    <w:rsid w:val="006D760D"/>
    <w:rsid w:val="006E0FA2"/>
    <w:rsid w:val="006E54AB"/>
    <w:rsid w:val="006E57CC"/>
    <w:rsid w:val="006F3DBE"/>
    <w:rsid w:val="006F4506"/>
    <w:rsid w:val="006F4559"/>
    <w:rsid w:val="00704929"/>
    <w:rsid w:val="00704D7D"/>
    <w:rsid w:val="00705069"/>
    <w:rsid w:val="00706930"/>
    <w:rsid w:val="00706C4F"/>
    <w:rsid w:val="0071005D"/>
    <w:rsid w:val="00710144"/>
    <w:rsid w:val="007122A0"/>
    <w:rsid w:val="00727D8D"/>
    <w:rsid w:val="00727F9E"/>
    <w:rsid w:val="0073320D"/>
    <w:rsid w:val="007333EF"/>
    <w:rsid w:val="00733CB0"/>
    <w:rsid w:val="00745572"/>
    <w:rsid w:val="00745684"/>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A6C46"/>
    <w:rsid w:val="007B0E4D"/>
    <w:rsid w:val="007B1010"/>
    <w:rsid w:val="007B575B"/>
    <w:rsid w:val="007C0233"/>
    <w:rsid w:val="007C450D"/>
    <w:rsid w:val="007C4FFD"/>
    <w:rsid w:val="007C5850"/>
    <w:rsid w:val="007C7EFB"/>
    <w:rsid w:val="007E0DC6"/>
    <w:rsid w:val="007E135E"/>
    <w:rsid w:val="007E2413"/>
    <w:rsid w:val="007E3681"/>
    <w:rsid w:val="007E3897"/>
    <w:rsid w:val="007E3F90"/>
    <w:rsid w:val="007F1378"/>
    <w:rsid w:val="007F34A8"/>
    <w:rsid w:val="007F3D87"/>
    <w:rsid w:val="007F592C"/>
    <w:rsid w:val="00801252"/>
    <w:rsid w:val="0080150F"/>
    <w:rsid w:val="008027D7"/>
    <w:rsid w:val="00807773"/>
    <w:rsid w:val="0081149E"/>
    <w:rsid w:val="0081224B"/>
    <w:rsid w:val="0082375E"/>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4AEA"/>
    <w:rsid w:val="008A5496"/>
    <w:rsid w:val="008A6DF0"/>
    <w:rsid w:val="008A72C8"/>
    <w:rsid w:val="008B48F0"/>
    <w:rsid w:val="008C2D2D"/>
    <w:rsid w:val="008D3EAC"/>
    <w:rsid w:val="008E1AC1"/>
    <w:rsid w:val="008E4D73"/>
    <w:rsid w:val="008E5EFA"/>
    <w:rsid w:val="008E6D2E"/>
    <w:rsid w:val="008E72D4"/>
    <w:rsid w:val="008F1768"/>
    <w:rsid w:val="008F3A8B"/>
    <w:rsid w:val="008F62EB"/>
    <w:rsid w:val="00900043"/>
    <w:rsid w:val="00900208"/>
    <w:rsid w:val="0090046D"/>
    <w:rsid w:val="00901ECF"/>
    <w:rsid w:val="0090526B"/>
    <w:rsid w:val="00922A86"/>
    <w:rsid w:val="00923394"/>
    <w:rsid w:val="00923AE2"/>
    <w:rsid w:val="009276DC"/>
    <w:rsid w:val="00933695"/>
    <w:rsid w:val="009422DA"/>
    <w:rsid w:val="00946751"/>
    <w:rsid w:val="00946872"/>
    <w:rsid w:val="00952E2B"/>
    <w:rsid w:val="00953513"/>
    <w:rsid w:val="0095507E"/>
    <w:rsid w:val="00957C74"/>
    <w:rsid w:val="00960436"/>
    <w:rsid w:val="009630D5"/>
    <w:rsid w:val="00964250"/>
    <w:rsid w:val="00965898"/>
    <w:rsid w:val="00967EC6"/>
    <w:rsid w:val="00972BF6"/>
    <w:rsid w:val="00975AA7"/>
    <w:rsid w:val="0098089C"/>
    <w:rsid w:val="00990C38"/>
    <w:rsid w:val="00997E5D"/>
    <w:rsid w:val="009A6F7C"/>
    <w:rsid w:val="009B0618"/>
    <w:rsid w:val="009B0F9C"/>
    <w:rsid w:val="009B1A9D"/>
    <w:rsid w:val="009B52D7"/>
    <w:rsid w:val="009C0A8E"/>
    <w:rsid w:val="009C0AE4"/>
    <w:rsid w:val="009C1A17"/>
    <w:rsid w:val="009C6475"/>
    <w:rsid w:val="009D28C8"/>
    <w:rsid w:val="009D38B3"/>
    <w:rsid w:val="009D3FCC"/>
    <w:rsid w:val="009D5399"/>
    <w:rsid w:val="009D7E34"/>
    <w:rsid w:val="009E334A"/>
    <w:rsid w:val="009F1055"/>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861C5"/>
    <w:rsid w:val="00A9022B"/>
    <w:rsid w:val="00A9586E"/>
    <w:rsid w:val="00AA037E"/>
    <w:rsid w:val="00AA50EA"/>
    <w:rsid w:val="00AA5548"/>
    <w:rsid w:val="00AB10F0"/>
    <w:rsid w:val="00AB47D9"/>
    <w:rsid w:val="00AC0021"/>
    <w:rsid w:val="00AC1F0F"/>
    <w:rsid w:val="00AC3FEA"/>
    <w:rsid w:val="00AD14C9"/>
    <w:rsid w:val="00AD1923"/>
    <w:rsid w:val="00AD1C71"/>
    <w:rsid w:val="00AD3A8E"/>
    <w:rsid w:val="00AD4676"/>
    <w:rsid w:val="00AD5585"/>
    <w:rsid w:val="00AD68AB"/>
    <w:rsid w:val="00AE06B3"/>
    <w:rsid w:val="00AE5D37"/>
    <w:rsid w:val="00AE77F2"/>
    <w:rsid w:val="00AF1358"/>
    <w:rsid w:val="00AF19D8"/>
    <w:rsid w:val="00AF53A5"/>
    <w:rsid w:val="00AF6C5A"/>
    <w:rsid w:val="00B02779"/>
    <w:rsid w:val="00B02BEC"/>
    <w:rsid w:val="00B03359"/>
    <w:rsid w:val="00B060ED"/>
    <w:rsid w:val="00B076AC"/>
    <w:rsid w:val="00B100AD"/>
    <w:rsid w:val="00B12384"/>
    <w:rsid w:val="00B142B3"/>
    <w:rsid w:val="00B17011"/>
    <w:rsid w:val="00B22A35"/>
    <w:rsid w:val="00B23A50"/>
    <w:rsid w:val="00B253F0"/>
    <w:rsid w:val="00B2717A"/>
    <w:rsid w:val="00B378DB"/>
    <w:rsid w:val="00B37D0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66E01"/>
    <w:rsid w:val="00B857A2"/>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7B"/>
    <w:rsid w:val="00C725DD"/>
    <w:rsid w:val="00C74F14"/>
    <w:rsid w:val="00C77045"/>
    <w:rsid w:val="00C82C20"/>
    <w:rsid w:val="00C870F5"/>
    <w:rsid w:val="00C9034C"/>
    <w:rsid w:val="00C9088B"/>
    <w:rsid w:val="00C94775"/>
    <w:rsid w:val="00C95E5B"/>
    <w:rsid w:val="00C96219"/>
    <w:rsid w:val="00CA22AA"/>
    <w:rsid w:val="00CA7BAC"/>
    <w:rsid w:val="00CB248F"/>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0162"/>
    <w:rsid w:val="00CF2676"/>
    <w:rsid w:val="00CF579F"/>
    <w:rsid w:val="00D0016B"/>
    <w:rsid w:val="00D1322F"/>
    <w:rsid w:val="00D17B14"/>
    <w:rsid w:val="00D21197"/>
    <w:rsid w:val="00D248E7"/>
    <w:rsid w:val="00D2735C"/>
    <w:rsid w:val="00D27548"/>
    <w:rsid w:val="00D30DFD"/>
    <w:rsid w:val="00D32259"/>
    <w:rsid w:val="00D3498A"/>
    <w:rsid w:val="00D418A0"/>
    <w:rsid w:val="00D41DED"/>
    <w:rsid w:val="00D43888"/>
    <w:rsid w:val="00D44AEE"/>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E7342"/>
    <w:rsid w:val="00DF5830"/>
    <w:rsid w:val="00E04DA6"/>
    <w:rsid w:val="00E07048"/>
    <w:rsid w:val="00E10D93"/>
    <w:rsid w:val="00E12F25"/>
    <w:rsid w:val="00E14261"/>
    <w:rsid w:val="00E22257"/>
    <w:rsid w:val="00E241B2"/>
    <w:rsid w:val="00E30B0C"/>
    <w:rsid w:val="00E316C1"/>
    <w:rsid w:val="00E31995"/>
    <w:rsid w:val="00E32BFF"/>
    <w:rsid w:val="00E35A22"/>
    <w:rsid w:val="00E35F92"/>
    <w:rsid w:val="00E36B7E"/>
    <w:rsid w:val="00E401A1"/>
    <w:rsid w:val="00E445A2"/>
    <w:rsid w:val="00E479DD"/>
    <w:rsid w:val="00E54E4C"/>
    <w:rsid w:val="00E60519"/>
    <w:rsid w:val="00E609D2"/>
    <w:rsid w:val="00E616D7"/>
    <w:rsid w:val="00E67519"/>
    <w:rsid w:val="00E67E5F"/>
    <w:rsid w:val="00E70BC5"/>
    <w:rsid w:val="00E71176"/>
    <w:rsid w:val="00E745F1"/>
    <w:rsid w:val="00E7471F"/>
    <w:rsid w:val="00E76C04"/>
    <w:rsid w:val="00E7746C"/>
    <w:rsid w:val="00E80C57"/>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2994"/>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27E8"/>
    <w:rsid w:val="00F542E2"/>
    <w:rsid w:val="00F557C8"/>
    <w:rsid w:val="00F57422"/>
    <w:rsid w:val="00F60E68"/>
    <w:rsid w:val="00F62B89"/>
    <w:rsid w:val="00F62E45"/>
    <w:rsid w:val="00F670E5"/>
    <w:rsid w:val="00F72685"/>
    <w:rsid w:val="00F75293"/>
    <w:rsid w:val="00F8206A"/>
    <w:rsid w:val="00F8696B"/>
    <w:rsid w:val="00F90062"/>
    <w:rsid w:val="00F961B6"/>
    <w:rsid w:val="00F97522"/>
    <w:rsid w:val="00FA03E6"/>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2187</Characters>
  <Application>Microsoft Office Word</Application>
  <DocSecurity>0</DocSecurity>
  <Lines>95</Lines>
  <Paragraphs>41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2024-09-24T08:04:00Z</dcterms:created>
  <dcterms:modified xsi:type="dcterms:W3CDTF">2024-10-22T13:19:00Z</dcterms:modified>
  <cp:category/>
  <cp:contentStatus/>
  <dc:language/>
  <cp:version/>
</cp:coreProperties>
</file>