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AF2" w:rsidRPr="00965AF2" w:rsidRDefault="00965AF2" w:rsidP="00153447">
      <w:pPr>
        <w:jc w:val="both"/>
        <w:rPr>
          <w:rFonts w:ascii="Arial" w:hAnsi="Arial" w:cs="Arial"/>
          <w:b/>
          <w:sz w:val="28"/>
          <w:szCs w:val="28"/>
        </w:rPr>
      </w:pPr>
      <w:r w:rsidRPr="00965AF2">
        <w:rPr>
          <w:rFonts w:ascii="Arial" w:hAnsi="Arial" w:cs="Arial"/>
          <w:b/>
          <w:sz w:val="28"/>
          <w:szCs w:val="28"/>
        </w:rPr>
        <w:t>Muster Vollständigkeitserklärung</w:t>
      </w:r>
      <w:r w:rsidRPr="00965AF2">
        <w:rPr>
          <w:rFonts w:ascii="Arial" w:hAnsi="Arial" w:cs="Arial"/>
        </w:rPr>
        <w:t xml:space="preserve"> </w:t>
      </w:r>
      <w:r>
        <w:rPr>
          <w:rFonts w:ascii="Arial" w:hAnsi="Arial" w:cs="Arial"/>
          <w:b/>
          <w:sz w:val="28"/>
          <w:szCs w:val="28"/>
        </w:rPr>
        <w:t>für Treuhandmandate</w:t>
      </w:r>
    </w:p>
    <w:p w:rsidR="00965AF2" w:rsidRDefault="00965AF2" w:rsidP="00153447">
      <w:pPr>
        <w:jc w:val="both"/>
        <w:rPr>
          <w:rFonts w:ascii="Arial" w:hAnsi="Arial" w:cs="Arial"/>
          <w:b/>
          <w:szCs w:val="24"/>
        </w:rPr>
      </w:pPr>
    </w:p>
    <w:p w:rsidR="00965AF2" w:rsidRDefault="00965AF2" w:rsidP="00153447">
      <w:pPr>
        <w:jc w:val="both"/>
        <w:rPr>
          <w:rFonts w:ascii="Arial" w:hAnsi="Arial" w:cs="Arial"/>
          <w:b/>
          <w:szCs w:val="24"/>
        </w:rPr>
      </w:pPr>
    </w:p>
    <w:p w:rsidR="00E82529" w:rsidRPr="00E82529" w:rsidRDefault="00E82529" w:rsidP="00153447">
      <w:pPr>
        <w:jc w:val="both"/>
        <w:rPr>
          <w:rFonts w:ascii="Arial" w:hAnsi="Arial" w:cs="Arial"/>
          <w:sz w:val="20"/>
        </w:rPr>
      </w:pPr>
      <w:r w:rsidRPr="00E82529">
        <w:rPr>
          <w:rFonts w:ascii="Arial" w:hAnsi="Arial" w:cs="Arial"/>
          <w:sz w:val="20"/>
        </w:rPr>
        <w:t>An die:</w:t>
      </w:r>
    </w:p>
    <w:p w:rsidR="00965AF2" w:rsidRPr="00E82529" w:rsidRDefault="00965AF2" w:rsidP="00153447">
      <w:pPr>
        <w:jc w:val="both"/>
        <w:rPr>
          <w:rFonts w:ascii="Arial" w:hAnsi="Arial" w:cs="Arial"/>
          <w:sz w:val="20"/>
          <w:lang w:eastAsia="de-CH"/>
        </w:rPr>
      </w:pPr>
      <w:r w:rsidRPr="00E82529">
        <w:rPr>
          <w:rFonts w:ascii="Arial" w:hAnsi="Arial" w:cs="Arial"/>
          <w:sz w:val="20"/>
          <w:lang w:eastAsia="de-CH"/>
        </w:rPr>
        <w:t>Treuhand AG / GmbH</w:t>
      </w:r>
    </w:p>
    <w:p w:rsidR="00965AF2" w:rsidRPr="00E82529" w:rsidRDefault="00965AF2" w:rsidP="00153447">
      <w:pPr>
        <w:jc w:val="both"/>
        <w:rPr>
          <w:rFonts w:ascii="Arial" w:hAnsi="Arial" w:cs="Arial"/>
          <w:sz w:val="20"/>
          <w:lang w:eastAsia="de-CH"/>
        </w:rPr>
      </w:pPr>
      <w:r w:rsidRPr="00E82529">
        <w:rPr>
          <w:rFonts w:ascii="Arial" w:hAnsi="Arial" w:cs="Arial"/>
          <w:sz w:val="20"/>
          <w:lang w:eastAsia="de-CH"/>
        </w:rPr>
        <w:t xml:space="preserve">Beispielstrasse </w:t>
      </w:r>
      <w:proofErr w:type="spellStart"/>
      <w:r w:rsidRPr="00E82529">
        <w:rPr>
          <w:rFonts w:ascii="Arial" w:hAnsi="Arial" w:cs="Arial"/>
          <w:sz w:val="20"/>
          <w:lang w:eastAsia="de-CH"/>
        </w:rPr>
        <w:t>abc</w:t>
      </w:r>
      <w:proofErr w:type="spellEnd"/>
    </w:p>
    <w:p w:rsidR="00965AF2" w:rsidRPr="00E82529" w:rsidRDefault="00965AF2" w:rsidP="00153447">
      <w:pPr>
        <w:jc w:val="both"/>
        <w:rPr>
          <w:rFonts w:ascii="Arial" w:hAnsi="Arial" w:cs="Arial"/>
          <w:sz w:val="20"/>
          <w:lang w:eastAsia="de-CH"/>
        </w:rPr>
      </w:pPr>
      <w:r w:rsidRPr="00E82529">
        <w:rPr>
          <w:rFonts w:ascii="Arial" w:hAnsi="Arial" w:cs="Arial"/>
          <w:sz w:val="20"/>
          <w:lang w:eastAsia="de-CH"/>
        </w:rPr>
        <w:t>1234 Irgendwo</w:t>
      </w:r>
    </w:p>
    <w:p w:rsidR="00965AF2" w:rsidRPr="00E82529" w:rsidRDefault="00965AF2" w:rsidP="00153447">
      <w:pPr>
        <w:jc w:val="both"/>
        <w:rPr>
          <w:rFonts w:ascii="Arial" w:hAnsi="Arial" w:cs="Arial"/>
          <w:b/>
          <w:sz w:val="20"/>
        </w:rPr>
      </w:pPr>
    </w:p>
    <w:p w:rsidR="00965AF2" w:rsidRPr="00E82529" w:rsidRDefault="00965AF2" w:rsidP="00153447">
      <w:pPr>
        <w:jc w:val="both"/>
        <w:rPr>
          <w:rFonts w:ascii="Arial" w:hAnsi="Arial" w:cs="Arial"/>
          <w:b/>
          <w:sz w:val="20"/>
        </w:rPr>
      </w:pPr>
    </w:p>
    <w:p w:rsidR="00965AF2" w:rsidRPr="00E82529" w:rsidRDefault="00965AF2" w:rsidP="00153447">
      <w:pPr>
        <w:tabs>
          <w:tab w:val="left" w:pos="2127"/>
        </w:tabs>
        <w:jc w:val="both"/>
        <w:rPr>
          <w:rFonts w:ascii="Arial" w:hAnsi="Arial" w:cs="Arial"/>
          <w:sz w:val="20"/>
          <w:lang w:eastAsia="de-CH"/>
        </w:rPr>
      </w:pPr>
      <w:r w:rsidRPr="00E82529">
        <w:rPr>
          <w:rFonts w:ascii="Arial" w:hAnsi="Arial" w:cs="Arial"/>
          <w:sz w:val="20"/>
        </w:rPr>
        <w:t>Jahresrechnung:</w:t>
      </w:r>
      <w:r w:rsidRPr="00E82529">
        <w:rPr>
          <w:rFonts w:ascii="Arial" w:hAnsi="Arial" w:cs="Arial"/>
          <w:sz w:val="20"/>
        </w:rPr>
        <w:tab/>
      </w:r>
      <w:r w:rsidRPr="00E82529">
        <w:rPr>
          <w:rFonts w:ascii="Arial" w:hAnsi="Arial" w:cs="Arial"/>
          <w:sz w:val="20"/>
          <w:lang w:eastAsia="de-CH"/>
        </w:rPr>
        <w:t>20XX</w:t>
      </w:r>
    </w:p>
    <w:p w:rsidR="00965AF2" w:rsidRPr="00E82529" w:rsidRDefault="00965AF2" w:rsidP="00153447">
      <w:pPr>
        <w:jc w:val="both"/>
        <w:rPr>
          <w:rFonts w:ascii="Arial" w:hAnsi="Arial" w:cs="Arial"/>
          <w:sz w:val="20"/>
          <w:lang w:eastAsia="de-CH"/>
        </w:rPr>
      </w:pPr>
    </w:p>
    <w:p w:rsidR="00965AF2" w:rsidRPr="00E82529" w:rsidRDefault="00965AF2" w:rsidP="00153447">
      <w:pPr>
        <w:jc w:val="both"/>
        <w:rPr>
          <w:rFonts w:ascii="Arial" w:hAnsi="Arial" w:cs="Arial"/>
          <w:sz w:val="20"/>
          <w:lang w:eastAsia="de-CH"/>
        </w:rPr>
      </w:pPr>
      <w:r w:rsidRPr="00E82529">
        <w:rPr>
          <w:rFonts w:ascii="Arial" w:hAnsi="Arial" w:cs="Arial"/>
          <w:sz w:val="20"/>
          <w:lang w:eastAsia="de-CH"/>
        </w:rPr>
        <w:t>Abschlussdatum:</w:t>
      </w:r>
      <w:r w:rsidRPr="00E82529">
        <w:rPr>
          <w:rFonts w:ascii="Arial" w:hAnsi="Arial" w:cs="Arial"/>
          <w:sz w:val="20"/>
          <w:lang w:eastAsia="de-CH"/>
        </w:rPr>
        <w:tab/>
        <w:t>31. Dezember 20XX</w:t>
      </w:r>
    </w:p>
    <w:p w:rsidR="00965AF2" w:rsidRPr="00E82529" w:rsidRDefault="00965AF2" w:rsidP="00153447">
      <w:pPr>
        <w:jc w:val="both"/>
        <w:rPr>
          <w:rFonts w:ascii="Arial" w:hAnsi="Arial" w:cs="Arial"/>
          <w:sz w:val="20"/>
          <w:lang w:eastAsia="de-CH"/>
        </w:rPr>
      </w:pPr>
    </w:p>
    <w:p w:rsidR="00965AF2" w:rsidRPr="00E82529" w:rsidRDefault="00965AF2" w:rsidP="00153447">
      <w:pPr>
        <w:tabs>
          <w:tab w:val="left" w:pos="2127"/>
        </w:tabs>
        <w:jc w:val="both"/>
        <w:rPr>
          <w:rFonts w:ascii="Arial" w:hAnsi="Arial" w:cs="Arial"/>
          <w:sz w:val="20"/>
          <w:lang w:eastAsia="de-CH"/>
        </w:rPr>
      </w:pPr>
      <w:r w:rsidRPr="00E82529">
        <w:rPr>
          <w:rFonts w:ascii="Arial" w:hAnsi="Arial" w:cs="Arial"/>
          <w:sz w:val="20"/>
          <w:lang w:eastAsia="de-CH"/>
        </w:rPr>
        <w:t>Gesellschaft:</w:t>
      </w:r>
      <w:r w:rsidR="00E82529">
        <w:rPr>
          <w:rFonts w:ascii="Arial" w:hAnsi="Arial" w:cs="Arial"/>
          <w:sz w:val="20"/>
          <w:lang w:eastAsia="de-CH"/>
        </w:rPr>
        <w:tab/>
      </w:r>
      <w:r w:rsidRPr="00E82529">
        <w:rPr>
          <w:rFonts w:ascii="Arial" w:hAnsi="Arial" w:cs="Arial"/>
          <w:sz w:val="20"/>
          <w:lang w:eastAsia="de-CH"/>
        </w:rPr>
        <w:t xml:space="preserve"> Muster AG / GmbH, 1234 Irgendwo</w:t>
      </w:r>
    </w:p>
    <w:p w:rsidR="00965AF2" w:rsidRPr="00E82529" w:rsidRDefault="00965AF2" w:rsidP="00153447">
      <w:pPr>
        <w:jc w:val="both"/>
        <w:rPr>
          <w:rFonts w:ascii="Arial" w:hAnsi="Arial" w:cs="Arial"/>
          <w:sz w:val="20"/>
          <w:lang w:eastAsia="de-CH"/>
        </w:rPr>
      </w:pPr>
    </w:p>
    <w:p w:rsidR="00965AF2" w:rsidRPr="00E82529" w:rsidRDefault="00965AF2" w:rsidP="00153447">
      <w:pPr>
        <w:jc w:val="both"/>
        <w:rPr>
          <w:rFonts w:ascii="Arial" w:hAnsi="Arial" w:cs="Arial"/>
          <w:sz w:val="20"/>
          <w:lang w:eastAsia="de-CH"/>
        </w:rPr>
      </w:pPr>
    </w:p>
    <w:p w:rsidR="00965AF2" w:rsidRPr="00E82529" w:rsidRDefault="00965AF2" w:rsidP="00153447">
      <w:pPr>
        <w:jc w:val="both"/>
        <w:rPr>
          <w:rFonts w:ascii="Arial" w:hAnsi="Arial" w:cs="Arial"/>
          <w:sz w:val="20"/>
          <w:lang w:eastAsia="de-CH"/>
        </w:rPr>
      </w:pPr>
    </w:p>
    <w:p w:rsidR="00965AF2" w:rsidRPr="00E82529" w:rsidRDefault="00965AF2" w:rsidP="00153447">
      <w:pPr>
        <w:spacing w:line="276" w:lineRule="auto"/>
        <w:jc w:val="both"/>
        <w:rPr>
          <w:rFonts w:ascii="Arial" w:hAnsi="Arial" w:cs="Arial"/>
          <w:sz w:val="20"/>
          <w:lang w:eastAsia="de-CH"/>
        </w:rPr>
      </w:pPr>
      <w:r w:rsidRPr="00E82529">
        <w:rPr>
          <w:rFonts w:ascii="Arial" w:hAnsi="Arial" w:cs="Arial"/>
          <w:sz w:val="20"/>
          <w:lang w:eastAsia="de-CH"/>
        </w:rPr>
        <w:t>Die vorliegende Vollständigkeitserklärung geben wir Ihnen im Zusammenhang mit den Ihnen übertragenen Buchführungs</w:t>
      </w:r>
      <w:r w:rsidR="005B5A0C">
        <w:rPr>
          <w:rFonts w:ascii="Arial" w:hAnsi="Arial" w:cs="Arial"/>
          <w:sz w:val="20"/>
          <w:lang w:eastAsia="de-CH"/>
        </w:rPr>
        <w:t>arbeiten und der Erstellung der Jahresrechnung</w:t>
      </w:r>
      <w:r w:rsidRPr="00E82529">
        <w:rPr>
          <w:rFonts w:ascii="Arial" w:hAnsi="Arial" w:cs="Arial"/>
          <w:sz w:val="20"/>
          <w:lang w:eastAsia="de-CH"/>
        </w:rPr>
        <w:t xml:space="preserve"> (Bilanz, Erfolgsrechnung und Anhang) der Muster AG</w:t>
      </w:r>
      <w:r w:rsidR="00036208" w:rsidRPr="00E82529">
        <w:rPr>
          <w:rFonts w:ascii="Arial" w:hAnsi="Arial" w:cs="Arial"/>
          <w:sz w:val="20"/>
          <w:lang w:eastAsia="de-CH"/>
        </w:rPr>
        <w:t xml:space="preserve"> / GmbH</w:t>
      </w:r>
      <w:r w:rsidRPr="00E82529">
        <w:rPr>
          <w:rFonts w:ascii="Arial" w:hAnsi="Arial" w:cs="Arial"/>
          <w:sz w:val="20"/>
          <w:lang w:eastAsia="de-CH"/>
        </w:rPr>
        <w:t xml:space="preserve">, </w:t>
      </w:r>
      <w:r w:rsidR="00036208" w:rsidRPr="00E82529">
        <w:rPr>
          <w:rFonts w:ascii="Arial" w:hAnsi="Arial" w:cs="Arial"/>
          <w:sz w:val="20"/>
          <w:lang w:eastAsia="de-CH"/>
        </w:rPr>
        <w:t>1234</w:t>
      </w:r>
      <w:r w:rsidRPr="00E82529">
        <w:rPr>
          <w:rFonts w:ascii="Arial" w:hAnsi="Arial" w:cs="Arial"/>
          <w:sz w:val="20"/>
          <w:lang w:eastAsia="de-CH"/>
        </w:rPr>
        <w:t xml:space="preserve"> </w:t>
      </w:r>
      <w:r w:rsidR="00036208" w:rsidRPr="00E82529">
        <w:rPr>
          <w:rFonts w:ascii="Arial" w:hAnsi="Arial" w:cs="Arial"/>
          <w:sz w:val="20"/>
          <w:lang w:eastAsia="de-CH"/>
        </w:rPr>
        <w:t>Irgendwo</w:t>
      </w:r>
      <w:r w:rsidRPr="00E82529">
        <w:rPr>
          <w:rFonts w:ascii="Arial" w:hAnsi="Arial" w:cs="Arial"/>
          <w:sz w:val="20"/>
          <w:lang w:eastAsia="de-CH"/>
        </w:rPr>
        <w:t>, für das am 31. Dezember 20XX abgeschlossene Geschäftsjahr ab.</w:t>
      </w:r>
    </w:p>
    <w:p w:rsidR="00965AF2" w:rsidRPr="00E82529" w:rsidRDefault="00965AF2" w:rsidP="00153447">
      <w:pPr>
        <w:jc w:val="both"/>
        <w:rPr>
          <w:rFonts w:ascii="Arial" w:hAnsi="Arial" w:cs="Arial"/>
          <w:sz w:val="20"/>
          <w:lang w:eastAsia="de-CH"/>
        </w:rPr>
      </w:pPr>
    </w:p>
    <w:p w:rsidR="005B5A0C" w:rsidRPr="00641604" w:rsidRDefault="005B5A0C" w:rsidP="00153447">
      <w:pPr>
        <w:jc w:val="both"/>
        <w:rPr>
          <w:rFonts w:ascii="Arial" w:hAnsi="Arial" w:cs="Arial"/>
          <w:sz w:val="20"/>
        </w:rPr>
      </w:pPr>
      <w:r w:rsidRPr="00641604">
        <w:rPr>
          <w:rFonts w:ascii="Arial" w:hAnsi="Arial" w:cs="Arial"/>
          <w:sz w:val="20"/>
        </w:rPr>
        <w:t xml:space="preserve">Wir anerkennen die Verantwortung </w:t>
      </w:r>
      <w:r w:rsidRPr="00192CCD">
        <w:rPr>
          <w:rFonts w:ascii="Arial" w:hAnsi="Arial" w:cs="Arial"/>
          <w:color w:val="FF0000"/>
          <w:sz w:val="20"/>
          <w:highlight w:val="yellow"/>
        </w:rPr>
        <w:t>des Verwaltungsrates/der Geschäftsführung/des Firmeninhabers</w:t>
      </w:r>
      <w:r w:rsidRPr="00641604">
        <w:rPr>
          <w:rFonts w:ascii="Arial" w:hAnsi="Arial" w:cs="Arial"/>
          <w:sz w:val="20"/>
        </w:rPr>
        <w:t xml:space="preserve"> für diese Jahresrechnung. </w:t>
      </w:r>
      <w:r w:rsidRPr="00192CCD">
        <w:rPr>
          <w:rFonts w:ascii="Arial" w:hAnsi="Arial" w:cs="Arial"/>
          <w:color w:val="FF0000"/>
          <w:sz w:val="20"/>
          <w:highlight w:val="yellow"/>
        </w:rPr>
        <w:t>Der Verwaltungsrat/die Geschäftsführung/der Firmeninhaber</w:t>
      </w:r>
      <w:r w:rsidRPr="005D3D90">
        <w:rPr>
          <w:rFonts w:ascii="Arial" w:hAnsi="Arial" w:cs="Arial"/>
          <w:color w:val="FF0000"/>
          <w:sz w:val="20"/>
        </w:rPr>
        <w:t xml:space="preserve"> </w:t>
      </w:r>
      <w:r w:rsidRPr="00641604">
        <w:rPr>
          <w:rFonts w:ascii="Arial" w:hAnsi="Arial" w:cs="Arial"/>
          <w:sz w:val="20"/>
        </w:rPr>
        <w:t xml:space="preserve">hat diese Jahresrechnung zur </w:t>
      </w:r>
      <w:r w:rsidRPr="00641604">
        <w:rPr>
          <w:rFonts w:ascii="Arial" w:hAnsi="Arial" w:cs="Arial"/>
          <w:color w:val="FF0000"/>
          <w:sz w:val="20"/>
        </w:rPr>
        <w:t>[</w:t>
      </w:r>
      <w:r w:rsidRPr="00641604">
        <w:rPr>
          <w:rFonts w:ascii="Arial" w:hAnsi="Arial" w:cs="Arial"/>
          <w:color w:val="FF0000"/>
          <w:sz w:val="20"/>
          <w:highlight w:val="yellow"/>
        </w:rPr>
        <w:t>falls zutreffend</w:t>
      </w:r>
      <w:r w:rsidRPr="00641604">
        <w:rPr>
          <w:rFonts w:ascii="Arial" w:hAnsi="Arial" w:cs="Arial"/>
          <w:color w:val="FF0000"/>
          <w:sz w:val="20"/>
        </w:rPr>
        <w:t xml:space="preserve"> Übergabe an die Revisionsstelle respektive] </w:t>
      </w:r>
      <w:r w:rsidRPr="00641604">
        <w:rPr>
          <w:rFonts w:ascii="Arial" w:hAnsi="Arial" w:cs="Arial"/>
          <w:sz w:val="20"/>
        </w:rPr>
        <w:t>Bekanntgabe an die Generalversammlung gutgeheissen.</w:t>
      </w:r>
    </w:p>
    <w:p w:rsidR="00965AF2" w:rsidRPr="00E82529" w:rsidRDefault="00965AF2" w:rsidP="00153447">
      <w:pPr>
        <w:jc w:val="both"/>
        <w:rPr>
          <w:rFonts w:ascii="Arial" w:hAnsi="Arial" w:cs="Arial"/>
          <w:sz w:val="20"/>
          <w:lang w:eastAsia="de-CH"/>
        </w:rPr>
      </w:pPr>
      <w:bookmarkStart w:id="0" w:name="_GoBack"/>
      <w:bookmarkEnd w:id="0"/>
    </w:p>
    <w:p w:rsidR="00304658" w:rsidRPr="00E82529" w:rsidRDefault="00304658" w:rsidP="00153447">
      <w:pPr>
        <w:jc w:val="both"/>
        <w:rPr>
          <w:rFonts w:ascii="Arial" w:hAnsi="Arial" w:cs="Arial"/>
          <w:sz w:val="20"/>
          <w:lang w:eastAsia="de-CH"/>
        </w:rPr>
      </w:pPr>
    </w:p>
    <w:p w:rsidR="00304658" w:rsidRPr="00E82529" w:rsidRDefault="005B5A0C" w:rsidP="00153447">
      <w:pPr>
        <w:pStyle w:val="Listenabsatz"/>
        <w:numPr>
          <w:ilvl w:val="0"/>
          <w:numId w:val="4"/>
        </w:numPr>
        <w:jc w:val="both"/>
        <w:rPr>
          <w:rFonts w:ascii="Arial" w:hAnsi="Arial" w:cs="Arial"/>
          <w:sz w:val="20"/>
          <w:szCs w:val="20"/>
          <w:lang w:eastAsia="de-CH"/>
        </w:rPr>
      </w:pPr>
      <w:r>
        <w:rPr>
          <w:rFonts w:ascii="Arial" w:hAnsi="Arial" w:cs="Arial"/>
          <w:sz w:val="20"/>
          <w:szCs w:val="20"/>
          <w:lang w:eastAsia="de-CH"/>
        </w:rPr>
        <w:t>Wir haben Ihnen alle Informationen sowie sämtliche Aufzeichnungen der Buchhaltung, Belege und Geschäftskorrespondenz zur Verfügung gestellt.</w:t>
      </w:r>
    </w:p>
    <w:p w:rsidR="00AE2BBA" w:rsidRPr="00E82529" w:rsidRDefault="00AE2BBA" w:rsidP="00153447">
      <w:pPr>
        <w:pStyle w:val="Listenabsatz"/>
        <w:jc w:val="both"/>
        <w:rPr>
          <w:rFonts w:ascii="Arial" w:hAnsi="Arial" w:cs="Arial"/>
          <w:sz w:val="20"/>
          <w:szCs w:val="20"/>
          <w:lang w:eastAsia="de-CH"/>
        </w:rPr>
      </w:pPr>
    </w:p>
    <w:p w:rsidR="00AE2BBA" w:rsidRPr="00E82529" w:rsidRDefault="00AE2BBA" w:rsidP="00153447">
      <w:pPr>
        <w:pStyle w:val="Listenabsatz"/>
        <w:numPr>
          <w:ilvl w:val="0"/>
          <w:numId w:val="4"/>
        </w:numPr>
        <w:jc w:val="both"/>
        <w:rPr>
          <w:rFonts w:ascii="Arial" w:hAnsi="Arial" w:cs="Arial"/>
          <w:sz w:val="20"/>
          <w:szCs w:val="20"/>
          <w:lang w:eastAsia="de-CH"/>
        </w:rPr>
      </w:pPr>
      <w:r w:rsidRPr="00E82529">
        <w:rPr>
          <w:rFonts w:ascii="Arial" w:hAnsi="Arial" w:cs="Arial"/>
          <w:sz w:val="20"/>
          <w:szCs w:val="20"/>
          <w:lang w:eastAsia="de-CH"/>
        </w:rPr>
        <w:t>Wir bestätigen, dass sämtliche Auslagen / Aufwendungen geschäftsmässig begründet sind</w:t>
      </w:r>
      <w:r w:rsidR="005B5A0C">
        <w:rPr>
          <w:rFonts w:ascii="Arial" w:hAnsi="Arial" w:cs="Arial"/>
          <w:sz w:val="20"/>
          <w:szCs w:val="20"/>
          <w:lang w:eastAsia="de-CH"/>
        </w:rPr>
        <w:t>, bzw. dass Privataufwendungen vollständig dem „Kontokorrent Beteiligte“ belastet wurden</w:t>
      </w:r>
      <w:r w:rsidRPr="00E82529">
        <w:rPr>
          <w:rFonts w:ascii="Arial" w:hAnsi="Arial" w:cs="Arial"/>
          <w:sz w:val="20"/>
          <w:szCs w:val="20"/>
          <w:lang w:eastAsia="de-CH"/>
        </w:rPr>
        <w:t>.</w:t>
      </w:r>
    </w:p>
    <w:p w:rsidR="00AE2BBA" w:rsidRPr="00E82529" w:rsidRDefault="00AE2BBA" w:rsidP="00153447">
      <w:pPr>
        <w:pStyle w:val="Listenabsatz"/>
        <w:jc w:val="both"/>
        <w:rPr>
          <w:rFonts w:ascii="Arial" w:hAnsi="Arial" w:cs="Arial"/>
          <w:sz w:val="20"/>
          <w:szCs w:val="20"/>
          <w:lang w:eastAsia="de-CH"/>
        </w:rPr>
      </w:pPr>
    </w:p>
    <w:p w:rsidR="00AE2BBA" w:rsidRPr="00E82529" w:rsidRDefault="00AE2BBA" w:rsidP="00153447">
      <w:pPr>
        <w:pStyle w:val="Listenabsatz"/>
        <w:numPr>
          <w:ilvl w:val="0"/>
          <w:numId w:val="4"/>
        </w:numPr>
        <w:jc w:val="both"/>
        <w:rPr>
          <w:rFonts w:ascii="Arial" w:hAnsi="Arial" w:cs="Arial"/>
          <w:sz w:val="20"/>
          <w:szCs w:val="20"/>
          <w:lang w:eastAsia="de-CH"/>
        </w:rPr>
      </w:pPr>
      <w:r w:rsidRPr="00E82529">
        <w:rPr>
          <w:rFonts w:ascii="Arial" w:hAnsi="Arial" w:cs="Arial"/>
          <w:sz w:val="20"/>
          <w:szCs w:val="20"/>
          <w:lang w:eastAsia="de-CH"/>
        </w:rPr>
        <w:t>In der Jahresrechnung sind alle bilanzierungspflichtigen Vermögenswerte und Verpflichtungen berücksichtigt.</w:t>
      </w:r>
    </w:p>
    <w:p w:rsidR="00AE2BBA" w:rsidRPr="00E82529" w:rsidRDefault="00AE2BBA" w:rsidP="00153447">
      <w:pPr>
        <w:pStyle w:val="Listenabsatz"/>
        <w:jc w:val="both"/>
        <w:rPr>
          <w:rFonts w:ascii="Arial" w:hAnsi="Arial" w:cs="Arial"/>
          <w:sz w:val="20"/>
          <w:szCs w:val="20"/>
          <w:lang w:eastAsia="de-CH"/>
        </w:rPr>
      </w:pPr>
    </w:p>
    <w:p w:rsidR="00AE2BBA" w:rsidRPr="00E82529" w:rsidRDefault="00AE2BBA" w:rsidP="00153447">
      <w:pPr>
        <w:pStyle w:val="Listenabsatz"/>
        <w:numPr>
          <w:ilvl w:val="0"/>
          <w:numId w:val="4"/>
        </w:numPr>
        <w:jc w:val="both"/>
        <w:rPr>
          <w:rFonts w:ascii="Arial" w:hAnsi="Arial" w:cs="Arial"/>
          <w:sz w:val="20"/>
          <w:szCs w:val="20"/>
          <w:lang w:eastAsia="de-CH"/>
        </w:rPr>
      </w:pPr>
      <w:r w:rsidRPr="00E82529">
        <w:rPr>
          <w:rFonts w:ascii="Arial" w:hAnsi="Arial" w:cs="Arial"/>
          <w:sz w:val="20"/>
          <w:szCs w:val="20"/>
          <w:lang w:eastAsia="de-CH"/>
        </w:rPr>
        <w:t>Allen bilanzierungspflichtigen Risiken und Werteinbussen ist bei der Bewertung, der Festsetzung der Wertberichtigungen und der Rückstellungen genügend Rechnung getragen worden.</w:t>
      </w:r>
    </w:p>
    <w:p w:rsidR="00AE2BBA" w:rsidRPr="00E82529" w:rsidRDefault="00AE2BBA" w:rsidP="00153447">
      <w:pPr>
        <w:pStyle w:val="Listenabsatz"/>
        <w:jc w:val="both"/>
        <w:rPr>
          <w:rFonts w:ascii="Arial" w:hAnsi="Arial" w:cs="Arial"/>
          <w:sz w:val="20"/>
          <w:szCs w:val="20"/>
          <w:lang w:eastAsia="de-CH"/>
        </w:rPr>
      </w:pPr>
    </w:p>
    <w:p w:rsidR="00AE2BBA" w:rsidRPr="00E82529" w:rsidRDefault="00AE2BBA" w:rsidP="00153447">
      <w:pPr>
        <w:pStyle w:val="Listenabsatz"/>
        <w:numPr>
          <w:ilvl w:val="0"/>
          <w:numId w:val="4"/>
        </w:numPr>
        <w:jc w:val="both"/>
        <w:rPr>
          <w:rFonts w:ascii="Arial" w:hAnsi="Arial" w:cs="Arial"/>
          <w:sz w:val="20"/>
          <w:szCs w:val="20"/>
        </w:rPr>
      </w:pPr>
      <w:r w:rsidRPr="00E82529">
        <w:rPr>
          <w:rFonts w:ascii="Arial" w:hAnsi="Arial" w:cs="Arial"/>
          <w:sz w:val="20"/>
          <w:szCs w:val="20"/>
        </w:rPr>
        <w:t>Wir haben alle vertraglichen Vereinbarungen und gesetzlichen Vorschriften (z. B. betreffend direkten Steuern, Mehrwertsteuern oder Sozialversicherungen) eingehalten, deren Nicht-Einhaltung eine wesentliche Auswirkung auf die Jahresrechnung haben.</w:t>
      </w:r>
    </w:p>
    <w:p w:rsidR="00AE2BBA" w:rsidRPr="00E82529" w:rsidRDefault="00AE2BBA" w:rsidP="00153447">
      <w:pPr>
        <w:pStyle w:val="Listenabsatz"/>
        <w:jc w:val="both"/>
        <w:rPr>
          <w:rFonts w:ascii="Arial" w:hAnsi="Arial" w:cs="Arial"/>
          <w:sz w:val="20"/>
          <w:szCs w:val="20"/>
        </w:rPr>
      </w:pPr>
    </w:p>
    <w:p w:rsidR="00AE2BBA" w:rsidRDefault="00AE2BBA" w:rsidP="00153447">
      <w:pPr>
        <w:pStyle w:val="Listenabsatz"/>
        <w:numPr>
          <w:ilvl w:val="0"/>
          <w:numId w:val="4"/>
        </w:numPr>
        <w:jc w:val="both"/>
        <w:rPr>
          <w:rFonts w:ascii="Arial" w:hAnsi="Arial" w:cs="Arial"/>
          <w:sz w:val="20"/>
          <w:szCs w:val="20"/>
        </w:rPr>
      </w:pPr>
      <w:r w:rsidRPr="00E82529">
        <w:rPr>
          <w:rFonts w:ascii="Arial" w:hAnsi="Arial" w:cs="Arial"/>
          <w:sz w:val="20"/>
          <w:szCs w:val="20"/>
        </w:rPr>
        <w:t>Sämtliche Verträge, Rechtsstreitigkeiten oder andere Auseinandersetzungen, die für die Beurteilung der Jahresrechnung des Unternehmens von wesentlicher Bedeutung sind</w:t>
      </w:r>
      <w:r w:rsidR="00E82529" w:rsidRPr="00E82529">
        <w:rPr>
          <w:rFonts w:ascii="Arial" w:hAnsi="Arial" w:cs="Arial"/>
          <w:sz w:val="20"/>
          <w:szCs w:val="20"/>
        </w:rPr>
        <w:t xml:space="preserve"> haben wir in der Jahresrechnung angemessen berücksichtigt.</w:t>
      </w:r>
    </w:p>
    <w:p w:rsidR="00F03769" w:rsidRPr="00F03769" w:rsidRDefault="00F03769" w:rsidP="00153447">
      <w:pPr>
        <w:pStyle w:val="Listenabsatz"/>
        <w:jc w:val="both"/>
        <w:rPr>
          <w:rFonts w:ascii="Arial" w:hAnsi="Arial" w:cs="Arial"/>
          <w:sz w:val="20"/>
          <w:szCs w:val="20"/>
        </w:rPr>
      </w:pPr>
    </w:p>
    <w:p w:rsidR="00F03769" w:rsidRPr="00F03769" w:rsidRDefault="00F03769" w:rsidP="00153447">
      <w:pPr>
        <w:pStyle w:val="Listenabsatz"/>
        <w:numPr>
          <w:ilvl w:val="0"/>
          <w:numId w:val="4"/>
        </w:numPr>
        <w:jc w:val="both"/>
        <w:rPr>
          <w:rFonts w:ascii="Arial" w:hAnsi="Arial" w:cs="Arial"/>
          <w:sz w:val="20"/>
          <w:szCs w:val="20"/>
        </w:rPr>
      </w:pPr>
      <w:r w:rsidRPr="00F03769">
        <w:rPr>
          <w:rFonts w:ascii="Arial" w:hAnsi="Arial" w:cs="Arial"/>
          <w:sz w:val="20"/>
          <w:szCs w:val="20"/>
        </w:rPr>
        <w:t>Wir haben Ihnen gegenüber sämtliche Kreditvereinbarungen offengelegt. Die entsprechenden Bedingungen waren am Bilanzstichtag – und sind zum Zeitpunkt dieser Vollständigkeitserklärung – eingehalten</w:t>
      </w:r>
    </w:p>
    <w:p w:rsidR="00E82529" w:rsidRPr="00E82529" w:rsidRDefault="00E82529" w:rsidP="00153447">
      <w:pPr>
        <w:pStyle w:val="Listenabsatz"/>
        <w:jc w:val="both"/>
        <w:rPr>
          <w:rFonts w:ascii="Arial" w:hAnsi="Arial" w:cs="Arial"/>
          <w:sz w:val="20"/>
          <w:szCs w:val="20"/>
        </w:rPr>
      </w:pPr>
    </w:p>
    <w:p w:rsidR="00E82529" w:rsidRPr="00E82529" w:rsidRDefault="00E82529" w:rsidP="00153447">
      <w:pPr>
        <w:pStyle w:val="Listenabsatz"/>
        <w:numPr>
          <w:ilvl w:val="0"/>
          <w:numId w:val="4"/>
        </w:numPr>
        <w:jc w:val="both"/>
        <w:rPr>
          <w:rFonts w:ascii="Arial" w:hAnsi="Arial" w:cs="Arial"/>
          <w:sz w:val="20"/>
          <w:szCs w:val="20"/>
        </w:rPr>
      </w:pPr>
      <w:r w:rsidRPr="00E82529">
        <w:rPr>
          <w:rFonts w:ascii="Arial" w:hAnsi="Arial" w:cs="Arial"/>
          <w:sz w:val="20"/>
          <w:szCs w:val="20"/>
        </w:rPr>
        <w:t xml:space="preserve">Sämtliche bis zum Erstellungszeitpunkt des Jahresabschlusses bekannt gewordenen und bilanzierungspflichtigen </w:t>
      </w:r>
      <w:r w:rsidR="005B5A0C">
        <w:rPr>
          <w:rFonts w:ascii="Arial" w:hAnsi="Arial" w:cs="Arial"/>
          <w:sz w:val="20"/>
          <w:szCs w:val="20"/>
        </w:rPr>
        <w:t xml:space="preserve">wesentlichen </w:t>
      </w:r>
      <w:r w:rsidRPr="00E82529">
        <w:rPr>
          <w:rFonts w:ascii="Arial" w:hAnsi="Arial" w:cs="Arial"/>
          <w:sz w:val="20"/>
          <w:szCs w:val="20"/>
        </w:rPr>
        <w:t>Ereignisse sind in der Jahresrechnung angemessen berücksichtigt.</w:t>
      </w:r>
    </w:p>
    <w:p w:rsidR="00E82529" w:rsidRPr="00E82529" w:rsidRDefault="00E82529" w:rsidP="00153447">
      <w:pPr>
        <w:numPr>
          <w:ilvl w:val="0"/>
          <w:numId w:val="4"/>
        </w:numPr>
        <w:autoSpaceDE w:val="0"/>
        <w:autoSpaceDN w:val="0"/>
        <w:adjustRightInd w:val="0"/>
        <w:spacing w:line="260" w:lineRule="atLeast"/>
        <w:jc w:val="both"/>
        <w:rPr>
          <w:rFonts w:ascii="Arial" w:eastAsia="Palatino Linotype" w:hAnsi="Arial" w:cs="Arial"/>
          <w:sz w:val="20"/>
          <w:lang w:eastAsia="en-US"/>
        </w:rPr>
      </w:pPr>
      <w:r w:rsidRPr="00AE2BBA">
        <w:rPr>
          <w:rFonts w:ascii="Arial" w:eastAsia="Palatino Linotype" w:hAnsi="Arial" w:cs="Arial"/>
          <w:sz w:val="20"/>
          <w:lang w:eastAsia="en-US"/>
        </w:rPr>
        <w:t>Bildung, Auflösung und Bestand stiller Reserven haben wir Ihnen im Einzelnen mitgeteilt (Art. 959c Abs. 1 Ziff. 3 OR).</w:t>
      </w:r>
    </w:p>
    <w:p w:rsidR="00F03769" w:rsidRDefault="00F03769" w:rsidP="00153447">
      <w:pPr>
        <w:autoSpaceDE w:val="0"/>
        <w:autoSpaceDN w:val="0"/>
        <w:adjustRightInd w:val="0"/>
        <w:spacing w:line="260" w:lineRule="atLeast"/>
        <w:ind w:left="720"/>
        <w:jc w:val="both"/>
        <w:rPr>
          <w:rFonts w:ascii="Arial" w:eastAsia="Palatino Linotype" w:hAnsi="Arial" w:cs="Arial"/>
          <w:sz w:val="20"/>
          <w:lang w:eastAsia="en-US"/>
        </w:rPr>
      </w:pPr>
    </w:p>
    <w:p w:rsidR="00E82529" w:rsidRPr="00E82529" w:rsidRDefault="00E82529" w:rsidP="00153447">
      <w:pPr>
        <w:numPr>
          <w:ilvl w:val="0"/>
          <w:numId w:val="4"/>
        </w:numPr>
        <w:autoSpaceDE w:val="0"/>
        <w:autoSpaceDN w:val="0"/>
        <w:adjustRightInd w:val="0"/>
        <w:spacing w:line="260" w:lineRule="atLeast"/>
        <w:jc w:val="both"/>
        <w:rPr>
          <w:rFonts w:ascii="Arial" w:eastAsia="Palatino Linotype" w:hAnsi="Arial" w:cs="Arial"/>
          <w:sz w:val="20"/>
          <w:lang w:eastAsia="en-US"/>
        </w:rPr>
      </w:pPr>
      <w:r w:rsidRPr="00AE2BBA">
        <w:rPr>
          <w:rFonts w:ascii="Arial" w:eastAsia="Palatino Linotype" w:hAnsi="Arial" w:cs="Arial"/>
          <w:sz w:val="20"/>
          <w:lang w:eastAsia="en-US"/>
        </w:rPr>
        <w:t>Der Verwaltungsrat</w:t>
      </w:r>
      <w:r w:rsidRPr="00E82529">
        <w:rPr>
          <w:rFonts w:ascii="Arial" w:eastAsia="Palatino Linotype" w:hAnsi="Arial" w:cs="Arial"/>
          <w:sz w:val="20"/>
          <w:lang w:eastAsia="en-US"/>
        </w:rPr>
        <w:t xml:space="preserve"> bzw. die Geschäftsführung</w:t>
      </w:r>
      <w:r w:rsidRPr="00AE2BBA">
        <w:rPr>
          <w:rFonts w:ascii="Arial" w:eastAsia="Palatino Linotype" w:hAnsi="Arial" w:cs="Arial"/>
          <w:sz w:val="20"/>
          <w:lang w:eastAsia="en-US"/>
        </w:rPr>
        <w:t xml:space="preserve"> ist sich der Verantwortung für die Einhaltung der gesetzlichen Vorschriften im Zusammenhang mit dem Bundesgesetz zur Umsetzung der 2012 revidierten Empfehlungen der </w:t>
      </w:r>
      <w:proofErr w:type="spellStart"/>
      <w:r w:rsidRPr="00AE2BBA">
        <w:rPr>
          <w:rFonts w:ascii="Arial" w:eastAsia="Palatino Linotype" w:hAnsi="Arial" w:cs="Arial"/>
          <w:sz w:val="20"/>
          <w:lang w:eastAsia="en-US"/>
        </w:rPr>
        <w:t>Groupe</w:t>
      </w:r>
      <w:proofErr w:type="spellEnd"/>
      <w:r w:rsidRPr="00AE2BBA">
        <w:rPr>
          <w:rFonts w:ascii="Arial" w:eastAsia="Palatino Linotype" w:hAnsi="Arial" w:cs="Arial"/>
          <w:sz w:val="20"/>
          <w:lang w:eastAsia="en-US"/>
        </w:rPr>
        <w:t xml:space="preserve"> </w:t>
      </w:r>
      <w:proofErr w:type="spellStart"/>
      <w:r w:rsidRPr="00AE2BBA">
        <w:rPr>
          <w:rFonts w:ascii="Arial" w:eastAsia="Palatino Linotype" w:hAnsi="Arial" w:cs="Arial"/>
          <w:sz w:val="20"/>
          <w:lang w:eastAsia="en-US"/>
        </w:rPr>
        <w:t>d’action</w:t>
      </w:r>
      <w:proofErr w:type="spellEnd"/>
      <w:r w:rsidRPr="00AE2BBA">
        <w:rPr>
          <w:rFonts w:ascii="Arial" w:eastAsia="Palatino Linotype" w:hAnsi="Arial" w:cs="Arial"/>
          <w:sz w:val="20"/>
          <w:lang w:eastAsia="en-US"/>
        </w:rPr>
        <w:t xml:space="preserve"> </w:t>
      </w:r>
      <w:proofErr w:type="spellStart"/>
      <w:r w:rsidRPr="00AE2BBA">
        <w:rPr>
          <w:rFonts w:ascii="Arial" w:eastAsia="Palatino Linotype" w:hAnsi="Arial" w:cs="Arial"/>
          <w:sz w:val="20"/>
          <w:lang w:eastAsia="en-US"/>
        </w:rPr>
        <w:t>financière</w:t>
      </w:r>
      <w:proofErr w:type="spellEnd"/>
      <w:r w:rsidRPr="00AE2BBA">
        <w:rPr>
          <w:rFonts w:ascii="Arial" w:eastAsia="Palatino Linotype" w:hAnsi="Arial" w:cs="Arial"/>
          <w:sz w:val="20"/>
          <w:lang w:eastAsia="en-US"/>
        </w:rPr>
        <w:t xml:space="preserve"> (GAFI) bewusst. Insbesondere hat der Verwaltungsrat nach Art. 697m Abs. 4 OR [Art 656 Abs. 2 OR für </w:t>
      </w:r>
      <w:proofErr w:type="spellStart"/>
      <w:r w:rsidRPr="00AE2BBA">
        <w:rPr>
          <w:rFonts w:ascii="Arial" w:eastAsia="Palatino Linotype" w:hAnsi="Arial" w:cs="Arial"/>
          <w:sz w:val="20"/>
          <w:lang w:eastAsia="en-US"/>
        </w:rPr>
        <w:t>Partizipanten</w:t>
      </w:r>
      <w:proofErr w:type="spellEnd"/>
      <w:r w:rsidRPr="00AE2BBA">
        <w:rPr>
          <w:rFonts w:ascii="Arial" w:eastAsia="Palatino Linotype" w:hAnsi="Arial" w:cs="Arial"/>
          <w:sz w:val="20"/>
          <w:lang w:eastAsia="en-US"/>
        </w:rPr>
        <w:t>/ Art. 790 Abs. 3 OR für GmbH] sichergestellt, dass keine Aktionäre unter Verletzung der Meldepflichten ihre Rechte ausüben (u.a. Stimmrechte GV, Dividendenrechte).</w:t>
      </w:r>
    </w:p>
    <w:p w:rsidR="00E82529" w:rsidRPr="00E82529" w:rsidRDefault="00E82529" w:rsidP="00153447">
      <w:pPr>
        <w:pStyle w:val="Listenabsatz"/>
        <w:jc w:val="both"/>
        <w:rPr>
          <w:rFonts w:ascii="Arial" w:eastAsia="Palatino Linotype" w:hAnsi="Arial" w:cs="Arial"/>
          <w:sz w:val="20"/>
          <w:szCs w:val="20"/>
        </w:rPr>
      </w:pPr>
    </w:p>
    <w:p w:rsidR="00E82529" w:rsidRPr="00E82529" w:rsidRDefault="00E82529" w:rsidP="00153447">
      <w:pPr>
        <w:numPr>
          <w:ilvl w:val="0"/>
          <w:numId w:val="4"/>
        </w:numPr>
        <w:autoSpaceDE w:val="0"/>
        <w:autoSpaceDN w:val="0"/>
        <w:adjustRightInd w:val="0"/>
        <w:jc w:val="both"/>
        <w:rPr>
          <w:rFonts w:ascii="Arial" w:hAnsi="Arial" w:cs="Arial"/>
          <w:sz w:val="20"/>
        </w:rPr>
      </w:pPr>
      <w:r w:rsidRPr="00E82529">
        <w:rPr>
          <w:rFonts w:ascii="Arial" w:hAnsi="Arial" w:cs="Arial"/>
          <w:sz w:val="20"/>
        </w:rPr>
        <w:t xml:space="preserve">Einhaltung </w:t>
      </w:r>
      <w:proofErr w:type="spellStart"/>
      <w:r w:rsidRPr="00E82529">
        <w:rPr>
          <w:rFonts w:ascii="Arial" w:hAnsi="Arial" w:cs="Arial"/>
          <w:sz w:val="20"/>
        </w:rPr>
        <w:t>FinfrG</w:t>
      </w:r>
      <w:proofErr w:type="spellEnd"/>
      <w:r w:rsidRPr="00E82529">
        <w:rPr>
          <w:rFonts w:ascii="Arial" w:hAnsi="Arial" w:cs="Arial"/>
          <w:sz w:val="20"/>
        </w:rPr>
        <w:t>-Derivatehandel: wir bestätigen, dass wir beim Handel mit Derivaten die Bestimmungen des Finanzmarktinfrastrukturgesetztes eingehalten haben bzw. dass keine solchen Transaktionen während des Geschäftsjahres vorgenommen wurden sowie am Ende des Geschäftsjahres vorhanden waren.</w:t>
      </w:r>
    </w:p>
    <w:p w:rsidR="00036208" w:rsidRPr="00E82529" w:rsidRDefault="00036208" w:rsidP="00153447">
      <w:pPr>
        <w:jc w:val="both"/>
        <w:rPr>
          <w:rFonts w:ascii="Arial" w:hAnsi="Arial" w:cs="Arial"/>
          <w:sz w:val="20"/>
          <w:lang w:eastAsia="de-CH"/>
        </w:rPr>
      </w:pPr>
    </w:p>
    <w:p w:rsidR="00965AF2" w:rsidRPr="00AF68EC" w:rsidRDefault="00965AF2" w:rsidP="00153447">
      <w:pPr>
        <w:pStyle w:val="Listenabsatz"/>
        <w:numPr>
          <w:ilvl w:val="0"/>
          <w:numId w:val="4"/>
        </w:numPr>
        <w:spacing w:line="276" w:lineRule="auto"/>
        <w:jc w:val="both"/>
        <w:rPr>
          <w:rFonts w:ascii="Arial" w:hAnsi="Arial" w:cs="Arial"/>
          <w:sz w:val="20"/>
          <w:lang w:eastAsia="de-CH"/>
        </w:rPr>
      </w:pPr>
      <w:r w:rsidRPr="00AF68EC">
        <w:rPr>
          <w:rFonts w:ascii="Arial" w:hAnsi="Arial" w:cs="Arial"/>
          <w:sz w:val="20"/>
        </w:rPr>
        <w:t>Wir haben keine Pläne oder Absichten und es sind uns keine Ereignisse bekannt, die erheblichen Zweifel an der Fähigkeit der Gesellschaft zur Fortführung ihrer Tätigkeit (</w:t>
      </w:r>
      <w:proofErr w:type="spellStart"/>
      <w:r w:rsidRPr="00AF68EC">
        <w:rPr>
          <w:rFonts w:ascii="Arial" w:hAnsi="Arial" w:cs="Arial"/>
          <w:sz w:val="20"/>
        </w:rPr>
        <w:t>Going</w:t>
      </w:r>
      <w:proofErr w:type="spellEnd"/>
      <w:r w:rsidRPr="00AF68EC">
        <w:rPr>
          <w:rFonts w:ascii="Arial" w:hAnsi="Arial" w:cs="Arial"/>
          <w:sz w:val="20"/>
        </w:rPr>
        <w:t xml:space="preserve"> </w:t>
      </w:r>
      <w:proofErr w:type="spellStart"/>
      <w:r w:rsidRPr="00AF68EC">
        <w:rPr>
          <w:rFonts w:ascii="Arial" w:hAnsi="Arial" w:cs="Arial"/>
          <w:sz w:val="20"/>
        </w:rPr>
        <w:t>Concern</w:t>
      </w:r>
      <w:proofErr w:type="spellEnd"/>
      <w:r w:rsidRPr="00AF68EC">
        <w:rPr>
          <w:rFonts w:ascii="Arial" w:hAnsi="Arial" w:cs="Arial"/>
          <w:sz w:val="20"/>
        </w:rPr>
        <w:t>) aufwerfen.</w:t>
      </w:r>
      <w:r w:rsidRPr="00AF68EC">
        <w:rPr>
          <w:rFonts w:ascii="Arial" w:hAnsi="Arial" w:cs="Arial"/>
          <w:sz w:val="20"/>
          <w:lang w:eastAsia="de-CH"/>
        </w:rPr>
        <w:t xml:space="preserve"> </w:t>
      </w:r>
    </w:p>
    <w:p w:rsidR="00965AF2" w:rsidRPr="00E82529" w:rsidRDefault="00965AF2" w:rsidP="00153447">
      <w:pPr>
        <w:jc w:val="both"/>
        <w:rPr>
          <w:rFonts w:ascii="Arial" w:hAnsi="Arial" w:cs="Arial"/>
          <w:sz w:val="20"/>
          <w:lang w:eastAsia="de-CH"/>
        </w:rPr>
      </w:pPr>
    </w:p>
    <w:p w:rsidR="00965AF2" w:rsidRPr="00AF68EC" w:rsidRDefault="00965AF2" w:rsidP="00153447">
      <w:pPr>
        <w:pStyle w:val="Listenabsatz"/>
        <w:numPr>
          <w:ilvl w:val="0"/>
          <w:numId w:val="4"/>
        </w:numPr>
        <w:spacing w:line="276" w:lineRule="auto"/>
        <w:jc w:val="both"/>
        <w:rPr>
          <w:rFonts w:ascii="Arial" w:hAnsi="Arial" w:cs="Arial"/>
          <w:sz w:val="20"/>
        </w:rPr>
      </w:pPr>
      <w:r w:rsidRPr="00AF68EC">
        <w:rPr>
          <w:rFonts w:ascii="Arial" w:hAnsi="Arial" w:cs="Arial"/>
          <w:sz w:val="20"/>
        </w:rPr>
        <w:t>Die Gesellschaft ist nachweislich Verfügungsberechtigte aller aktivierten Vermögenswerte. Auf diesen liegen keine anderen Belastungen als die in der Jahresrechnung offengelegten.</w:t>
      </w:r>
    </w:p>
    <w:p w:rsidR="00965AF2" w:rsidRPr="00E82529" w:rsidRDefault="00965AF2" w:rsidP="00153447">
      <w:pPr>
        <w:spacing w:line="276" w:lineRule="auto"/>
        <w:jc w:val="both"/>
        <w:rPr>
          <w:rFonts w:ascii="Arial" w:hAnsi="Arial" w:cs="Arial"/>
          <w:sz w:val="20"/>
          <w:lang w:eastAsia="de-CH"/>
        </w:rPr>
      </w:pPr>
    </w:p>
    <w:p w:rsidR="00E82529" w:rsidRPr="00E82529" w:rsidRDefault="00E82529" w:rsidP="00153447">
      <w:pPr>
        <w:spacing w:line="276" w:lineRule="auto"/>
        <w:jc w:val="both"/>
        <w:rPr>
          <w:rFonts w:ascii="Arial" w:hAnsi="Arial" w:cs="Arial"/>
          <w:sz w:val="20"/>
          <w:lang w:eastAsia="de-CH"/>
        </w:rPr>
      </w:pP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r w:rsidRPr="00E82529">
        <w:rPr>
          <w:rFonts w:ascii="Arial" w:hAnsi="Arial" w:cs="Arial"/>
          <w:sz w:val="20"/>
        </w:rPr>
        <w:t>Ort, Datum: _______________________</w:t>
      </w: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i/>
          <w:sz w:val="20"/>
        </w:rPr>
      </w:pPr>
      <w:r w:rsidRPr="00E82529">
        <w:rPr>
          <w:rFonts w:ascii="Arial" w:hAnsi="Arial" w:cs="Arial"/>
          <w:i/>
          <w:sz w:val="20"/>
        </w:rPr>
        <w:t>Unterschriften gemäss HR</w:t>
      </w: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r w:rsidRPr="00E82529">
        <w:rPr>
          <w:rFonts w:ascii="Arial" w:hAnsi="Arial" w:cs="Arial"/>
          <w:sz w:val="20"/>
        </w:rPr>
        <w:t>______________________</w:t>
      </w:r>
      <w:r w:rsidRPr="00E82529">
        <w:rPr>
          <w:rFonts w:ascii="Arial" w:hAnsi="Arial" w:cs="Arial"/>
          <w:sz w:val="20"/>
        </w:rPr>
        <w:tab/>
      </w:r>
      <w:r w:rsidRPr="00E82529">
        <w:rPr>
          <w:rFonts w:ascii="Arial" w:hAnsi="Arial" w:cs="Arial"/>
          <w:sz w:val="20"/>
        </w:rPr>
        <w:tab/>
        <w:t>_________________</w:t>
      </w:r>
      <w:r w:rsidRPr="00E82529">
        <w:rPr>
          <w:rFonts w:ascii="Arial" w:hAnsi="Arial" w:cs="Arial"/>
          <w:sz w:val="20"/>
        </w:rPr>
        <w:tab/>
      </w:r>
      <w:r w:rsidRPr="00E82529">
        <w:rPr>
          <w:rFonts w:ascii="Arial" w:hAnsi="Arial" w:cs="Arial"/>
          <w:sz w:val="20"/>
        </w:rPr>
        <w:tab/>
        <w:t>____________________</w:t>
      </w:r>
    </w:p>
    <w:p w:rsidR="00E82529" w:rsidRPr="00E82529" w:rsidRDefault="00E82529" w:rsidP="00153447">
      <w:pPr>
        <w:jc w:val="both"/>
        <w:rPr>
          <w:rFonts w:ascii="Arial" w:hAnsi="Arial" w:cs="Arial"/>
          <w:sz w:val="20"/>
        </w:rPr>
      </w:pPr>
      <w:r w:rsidRPr="00E82529">
        <w:rPr>
          <w:rFonts w:ascii="Arial" w:hAnsi="Arial" w:cs="Arial"/>
          <w:sz w:val="20"/>
        </w:rPr>
        <w:t>Person 1</w:t>
      </w:r>
      <w:r w:rsidRPr="00E82529">
        <w:rPr>
          <w:rFonts w:ascii="Arial" w:hAnsi="Arial" w:cs="Arial"/>
          <w:sz w:val="20"/>
        </w:rPr>
        <w:tab/>
      </w:r>
      <w:r w:rsidRPr="00E82529">
        <w:rPr>
          <w:rFonts w:ascii="Arial" w:hAnsi="Arial" w:cs="Arial"/>
          <w:sz w:val="20"/>
        </w:rPr>
        <w:tab/>
      </w:r>
      <w:r w:rsidRPr="00E82529">
        <w:rPr>
          <w:rFonts w:ascii="Arial" w:hAnsi="Arial" w:cs="Arial"/>
          <w:sz w:val="20"/>
        </w:rPr>
        <w:tab/>
      </w:r>
      <w:r w:rsidRPr="00E82529">
        <w:rPr>
          <w:rFonts w:ascii="Arial" w:hAnsi="Arial" w:cs="Arial"/>
          <w:sz w:val="20"/>
        </w:rPr>
        <w:tab/>
        <w:t>Person 2</w:t>
      </w:r>
      <w:r w:rsidRPr="00E82529">
        <w:rPr>
          <w:rFonts w:ascii="Arial" w:hAnsi="Arial" w:cs="Arial"/>
          <w:sz w:val="20"/>
        </w:rPr>
        <w:tab/>
      </w:r>
      <w:r w:rsidRPr="00E82529">
        <w:rPr>
          <w:rFonts w:ascii="Arial" w:hAnsi="Arial" w:cs="Arial"/>
          <w:sz w:val="20"/>
        </w:rPr>
        <w:tab/>
      </w:r>
      <w:r w:rsidRPr="00E82529">
        <w:rPr>
          <w:rFonts w:ascii="Arial" w:hAnsi="Arial" w:cs="Arial"/>
          <w:sz w:val="20"/>
        </w:rPr>
        <w:tab/>
        <w:t>Person 3</w:t>
      </w: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p>
    <w:p w:rsidR="00E82529" w:rsidRPr="00E82529" w:rsidRDefault="00E82529" w:rsidP="00153447">
      <w:pPr>
        <w:jc w:val="both"/>
        <w:rPr>
          <w:rFonts w:ascii="Arial" w:hAnsi="Arial" w:cs="Arial"/>
          <w:sz w:val="20"/>
        </w:rPr>
      </w:pPr>
    </w:p>
    <w:p w:rsidR="00965AF2" w:rsidRPr="00E82529" w:rsidRDefault="00965AF2" w:rsidP="00153447">
      <w:pPr>
        <w:jc w:val="both"/>
        <w:rPr>
          <w:rFonts w:ascii="Arial" w:hAnsi="Arial" w:cs="Arial"/>
          <w:sz w:val="20"/>
        </w:rPr>
      </w:pPr>
      <w:r w:rsidRPr="00E82529">
        <w:rPr>
          <w:rFonts w:ascii="Arial" w:hAnsi="Arial" w:cs="Arial"/>
          <w:sz w:val="20"/>
        </w:rPr>
        <w:br/>
      </w:r>
      <w:r w:rsidRPr="00E82529">
        <w:rPr>
          <w:rFonts w:ascii="Arial" w:hAnsi="Arial" w:cs="Arial"/>
          <w:sz w:val="20"/>
        </w:rPr>
        <w:tab/>
      </w:r>
      <w:r w:rsidRPr="00E82529">
        <w:rPr>
          <w:rFonts w:ascii="Arial" w:hAnsi="Arial" w:cs="Arial"/>
          <w:sz w:val="20"/>
        </w:rPr>
        <w:tab/>
      </w:r>
      <w:r w:rsidRPr="00E82529">
        <w:rPr>
          <w:rFonts w:ascii="Arial" w:hAnsi="Arial" w:cs="Arial"/>
          <w:sz w:val="20"/>
        </w:rPr>
        <w:tab/>
      </w:r>
      <w:r w:rsidRPr="00E82529">
        <w:rPr>
          <w:rFonts w:ascii="Arial" w:hAnsi="Arial" w:cs="Arial"/>
          <w:sz w:val="20"/>
        </w:rPr>
        <w:tab/>
      </w:r>
      <w:r w:rsidRPr="00E82529">
        <w:rPr>
          <w:rFonts w:ascii="Arial" w:hAnsi="Arial" w:cs="Arial"/>
          <w:sz w:val="20"/>
        </w:rPr>
        <w:tab/>
      </w:r>
      <w:r w:rsidRPr="00E82529">
        <w:rPr>
          <w:rFonts w:ascii="Arial" w:hAnsi="Arial" w:cs="Arial"/>
          <w:sz w:val="20"/>
        </w:rPr>
        <w:tab/>
      </w:r>
      <w:r w:rsidRPr="00E82529">
        <w:rPr>
          <w:rFonts w:ascii="Arial" w:hAnsi="Arial" w:cs="Arial"/>
          <w:sz w:val="20"/>
        </w:rPr>
        <w:tab/>
      </w:r>
    </w:p>
    <w:p w:rsidR="00965AF2" w:rsidRPr="00E82529" w:rsidRDefault="00965AF2" w:rsidP="00153447">
      <w:pPr>
        <w:jc w:val="both"/>
        <w:rPr>
          <w:rFonts w:ascii="Arial" w:hAnsi="Arial" w:cs="Arial"/>
          <w:sz w:val="20"/>
        </w:rPr>
      </w:pPr>
    </w:p>
    <w:p w:rsidR="00965AF2" w:rsidRPr="00E82529" w:rsidRDefault="00965AF2" w:rsidP="00153447">
      <w:pPr>
        <w:jc w:val="both"/>
        <w:rPr>
          <w:rFonts w:ascii="Arial" w:hAnsi="Arial" w:cs="Arial"/>
          <w:sz w:val="20"/>
        </w:rPr>
      </w:pPr>
    </w:p>
    <w:p w:rsidR="00965AF2" w:rsidRPr="00E82529" w:rsidRDefault="00965AF2" w:rsidP="00153447">
      <w:pPr>
        <w:jc w:val="both"/>
        <w:rPr>
          <w:rFonts w:ascii="Arial" w:hAnsi="Arial" w:cs="Arial"/>
          <w:sz w:val="20"/>
        </w:rPr>
      </w:pPr>
      <w:r w:rsidRPr="00E82529">
        <w:rPr>
          <w:rFonts w:ascii="Arial" w:hAnsi="Arial" w:cs="Arial"/>
          <w:sz w:val="20"/>
        </w:rPr>
        <w:t>Beilage(n):</w:t>
      </w:r>
    </w:p>
    <w:p w:rsidR="00965AF2" w:rsidRPr="00E82529" w:rsidRDefault="00965AF2" w:rsidP="00153447">
      <w:pPr>
        <w:jc w:val="both"/>
        <w:rPr>
          <w:rFonts w:ascii="Arial" w:hAnsi="Arial" w:cs="Arial"/>
          <w:sz w:val="20"/>
        </w:rPr>
      </w:pPr>
    </w:p>
    <w:p w:rsidR="00965AF2" w:rsidRPr="00E82529" w:rsidRDefault="00965AF2" w:rsidP="00153447">
      <w:pPr>
        <w:pStyle w:val="Listenabsatz"/>
        <w:numPr>
          <w:ilvl w:val="0"/>
          <w:numId w:val="1"/>
        </w:numPr>
        <w:jc w:val="both"/>
        <w:rPr>
          <w:rFonts w:ascii="Arial" w:hAnsi="Arial" w:cs="Arial"/>
          <w:sz w:val="20"/>
          <w:szCs w:val="20"/>
        </w:rPr>
      </w:pPr>
      <w:r w:rsidRPr="00E82529">
        <w:rPr>
          <w:rFonts w:ascii="Arial" w:hAnsi="Arial" w:cs="Arial"/>
          <w:sz w:val="20"/>
          <w:szCs w:val="20"/>
        </w:rPr>
        <w:t>Unterschriebene Jahresrechnung</w:t>
      </w:r>
    </w:p>
    <w:p w:rsidR="00965AF2" w:rsidRPr="00E82529" w:rsidRDefault="00965AF2" w:rsidP="00153447">
      <w:pPr>
        <w:pStyle w:val="Listenabsatz"/>
        <w:numPr>
          <w:ilvl w:val="0"/>
          <w:numId w:val="1"/>
        </w:numPr>
        <w:jc w:val="both"/>
        <w:rPr>
          <w:rFonts w:ascii="Arial" w:hAnsi="Arial" w:cs="Arial"/>
          <w:sz w:val="20"/>
          <w:szCs w:val="20"/>
        </w:rPr>
      </w:pPr>
      <w:r w:rsidRPr="00E82529">
        <w:rPr>
          <w:rFonts w:ascii="Arial" w:hAnsi="Arial" w:cs="Arial"/>
          <w:sz w:val="20"/>
          <w:szCs w:val="20"/>
        </w:rPr>
        <w:t>xx</w:t>
      </w:r>
    </w:p>
    <w:p w:rsidR="00965AF2" w:rsidRPr="00E82529" w:rsidRDefault="00965AF2" w:rsidP="00153447">
      <w:pPr>
        <w:pStyle w:val="Listenabsatz"/>
        <w:numPr>
          <w:ilvl w:val="0"/>
          <w:numId w:val="1"/>
        </w:numPr>
        <w:jc w:val="both"/>
        <w:rPr>
          <w:rFonts w:ascii="Arial" w:hAnsi="Arial" w:cs="Arial"/>
          <w:sz w:val="20"/>
          <w:szCs w:val="20"/>
        </w:rPr>
      </w:pPr>
      <w:r w:rsidRPr="00E82529">
        <w:rPr>
          <w:rFonts w:ascii="Arial" w:hAnsi="Arial" w:cs="Arial"/>
          <w:sz w:val="20"/>
          <w:szCs w:val="20"/>
        </w:rPr>
        <w:t>xx</w:t>
      </w:r>
    </w:p>
    <w:p w:rsidR="00965AF2" w:rsidRPr="00E82529" w:rsidRDefault="00965AF2" w:rsidP="00153447">
      <w:pPr>
        <w:jc w:val="both"/>
        <w:rPr>
          <w:rFonts w:ascii="Arial" w:hAnsi="Arial" w:cs="Arial"/>
          <w:sz w:val="20"/>
        </w:rPr>
      </w:pPr>
    </w:p>
    <w:p w:rsidR="00965AF2" w:rsidRPr="00E82529" w:rsidRDefault="00965AF2" w:rsidP="00153447">
      <w:pPr>
        <w:jc w:val="both"/>
        <w:rPr>
          <w:rFonts w:ascii="Arial" w:hAnsi="Arial" w:cs="Arial"/>
          <w:sz w:val="20"/>
        </w:rPr>
      </w:pPr>
    </w:p>
    <w:p w:rsidR="00907AB7" w:rsidRPr="00965AF2" w:rsidRDefault="00907AB7" w:rsidP="00153447">
      <w:pPr>
        <w:jc w:val="both"/>
        <w:rPr>
          <w:rFonts w:ascii="Arial" w:hAnsi="Arial" w:cs="Arial"/>
        </w:rPr>
      </w:pPr>
      <w:r>
        <w:rPr>
          <w:rFonts w:ascii="Arial" w:hAnsi="Arial" w:cs="Arial"/>
        </w:rPr>
        <w:t>Version: April 2019</w:t>
      </w:r>
    </w:p>
    <w:sectPr w:rsidR="00907AB7" w:rsidRPr="00965A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55364"/>
    <w:multiLevelType w:val="hybridMultilevel"/>
    <w:tmpl w:val="E646B488"/>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8065175"/>
    <w:multiLevelType w:val="hybridMultilevel"/>
    <w:tmpl w:val="37A4DBC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646004E7"/>
    <w:multiLevelType w:val="hybridMultilevel"/>
    <w:tmpl w:val="8124D774"/>
    <w:lvl w:ilvl="0" w:tplc="02442D2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70890223"/>
    <w:multiLevelType w:val="hybridMultilevel"/>
    <w:tmpl w:val="AE9C4B96"/>
    <w:lvl w:ilvl="0" w:tplc="947840BA">
      <w:start w:val="123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F2"/>
    <w:rsid w:val="00036208"/>
    <w:rsid w:val="000D0765"/>
    <w:rsid w:val="00153447"/>
    <w:rsid w:val="00276915"/>
    <w:rsid w:val="00293FFE"/>
    <w:rsid w:val="00304658"/>
    <w:rsid w:val="0035194A"/>
    <w:rsid w:val="004663FF"/>
    <w:rsid w:val="00540C5C"/>
    <w:rsid w:val="005B5A0C"/>
    <w:rsid w:val="007E16B3"/>
    <w:rsid w:val="00907AB7"/>
    <w:rsid w:val="00965AF2"/>
    <w:rsid w:val="00A35C38"/>
    <w:rsid w:val="00AE2BBA"/>
    <w:rsid w:val="00AF68EC"/>
    <w:rsid w:val="00B25C61"/>
    <w:rsid w:val="00E82529"/>
    <w:rsid w:val="00F037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010BD-BEF5-4284-8375-8D264149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5C38"/>
    <w:rPr>
      <w:sz w:val="24"/>
      <w:lang w:eastAsia="de-DE"/>
    </w:rPr>
  </w:style>
  <w:style w:type="paragraph" w:styleId="berschrift1">
    <w:name w:val="heading 1"/>
    <w:basedOn w:val="Standard"/>
    <w:next w:val="Standard"/>
    <w:link w:val="berschrift1Zchn"/>
    <w:qFormat/>
    <w:rsid w:val="00A35C38"/>
    <w:pPr>
      <w:keepNext/>
      <w:tabs>
        <w:tab w:val="left" w:pos="600"/>
        <w:tab w:val="left" w:pos="4560"/>
      </w:tabs>
      <w:spacing w:after="240"/>
      <w:jc w:val="center"/>
      <w:outlineLvl w:val="0"/>
    </w:pPr>
    <w:rPr>
      <w:b/>
      <w:sz w:val="36"/>
    </w:rPr>
  </w:style>
  <w:style w:type="paragraph" w:styleId="berschrift2">
    <w:name w:val="heading 2"/>
    <w:basedOn w:val="Standard"/>
    <w:next w:val="Standard"/>
    <w:link w:val="berschrift2Zchn"/>
    <w:qFormat/>
    <w:rsid w:val="00A35C38"/>
    <w:pPr>
      <w:keepNext/>
      <w:tabs>
        <w:tab w:val="left" w:pos="600"/>
        <w:tab w:val="left" w:pos="4560"/>
      </w:tabs>
      <w:jc w:val="both"/>
      <w:outlineLvl w:val="1"/>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35C38"/>
    <w:rPr>
      <w:b/>
      <w:sz w:val="36"/>
      <w:lang w:val="de-DE" w:eastAsia="de-DE"/>
    </w:rPr>
  </w:style>
  <w:style w:type="character" w:customStyle="1" w:styleId="berschrift2Zchn">
    <w:name w:val="Überschrift 2 Zchn"/>
    <w:basedOn w:val="Absatz-Standardschriftart"/>
    <w:link w:val="berschrift2"/>
    <w:rsid w:val="00A35C38"/>
    <w:rPr>
      <w:b/>
      <w:i/>
      <w:sz w:val="24"/>
      <w:lang w:val="de-DE" w:eastAsia="de-DE"/>
    </w:rPr>
  </w:style>
  <w:style w:type="paragraph" w:styleId="Listenabsatz">
    <w:name w:val="List Paragraph"/>
    <w:basedOn w:val="Standard"/>
    <w:uiPriority w:val="34"/>
    <w:qFormat/>
    <w:rsid w:val="00965AF2"/>
    <w:pPr>
      <w:spacing w:after="160" w:line="259" w:lineRule="auto"/>
      <w:ind w:left="720"/>
      <w:contextualSpacing/>
    </w:pPr>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uiPriority w:val="99"/>
    <w:semiHidden/>
    <w:unhideWhenUsed/>
    <w:rsid w:val="005B5A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5A0C"/>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3342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Daniela Haller</cp:lastModifiedBy>
  <cp:revision>8</cp:revision>
  <dcterms:created xsi:type="dcterms:W3CDTF">2019-03-07T14:51:00Z</dcterms:created>
  <dcterms:modified xsi:type="dcterms:W3CDTF">2019-04-30T10:04:00Z</dcterms:modified>
</cp:coreProperties>
</file>